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C3D" w:rsidRDefault="008C7C3D" w:rsidP="008C7C3D">
      <w:pPr>
        <w:pStyle w:val="Heading1"/>
        <w:bidi/>
        <w:rPr>
          <w:rFonts w:ascii="Segoe UI" w:hAnsi="Segoe UI" w:cs="Segoe UI" w:hint="cs"/>
          <w:sz w:val="24"/>
          <w:szCs w:val="24"/>
          <w:rtl/>
        </w:rPr>
      </w:pPr>
      <w:r w:rsidRPr="008C7C3D">
        <w:rPr>
          <w:rFonts w:ascii="Segoe UI" w:hAnsi="Segoe UI" w:cs="Segoe UI"/>
          <w:sz w:val="24"/>
          <w:szCs w:val="24"/>
          <w:rtl/>
        </w:rPr>
        <w:t xml:space="preserve">مصالحة فلسطينية أم رفع للعتب؟ </w:t>
      </w:r>
      <w:r>
        <w:rPr>
          <w:rFonts w:ascii="Segoe UI" w:hAnsi="Segoe UI" w:cs="Segoe UI" w:hint="cs"/>
          <w:sz w:val="24"/>
          <w:szCs w:val="24"/>
          <w:rtl/>
        </w:rPr>
        <w:t xml:space="preserve">- </w:t>
      </w:r>
      <w:r w:rsidRPr="008C7C3D">
        <w:rPr>
          <w:rFonts w:ascii="Segoe UI" w:hAnsi="Segoe UI" w:cs="Segoe UI"/>
          <w:sz w:val="24"/>
          <w:szCs w:val="24"/>
          <w:rtl/>
        </w:rPr>
        <w:t xml:space="preserve">معين الطاهر </w:t>
      </w:r>
    </w:p>
    <w:p w:rsidR="00254B33" w:rsidRDefault="00254B33" w:rsidP="00254B33">
      <w:pPr>
        <w:pStyle w:val="Heading1"/>
        <w:bidi/>
        <w:rPr>
          <w:rFonts w:ascii="Segoe UI" w:hAnsi="Segoe UI" w:cs="Segoe UI" w:hint="cs"/>
          <w:sz w:val="24"/>
          <w:szCs w:val="24"/>
          <w:rtl/>
        </w:rPr>
      </w:pPr>
      <w:hyperlink r:id="rId8" w:history="1">
        <w:r w:rsidRPr="00135BDF">
          <w:rPr>
            <w:rStyle w:val="Hyperlink"/>
            <w:rFonts w:ascii="Segoe UI" w:hAnsi="Segoe UI" w:cs="Segoe UI"/>
            <w:sz w:val="24"/>
            <w:szCs w:val="24"/>
          </w:rPr>
          <w:t>http://www.alaraby.co.uk/opinion/2016/2/10</w:t>
        </w:r>
        <w:r w:rsidRPr="00135BDF">
          <w:rPr>
            <w:rStyle w:val="Hyperlink"/>
            <w:rFonts w:ascii="Segoe UI" w:hAnsi="Segoe UI" w:cs="Segoe UI"/>
            <w:sz w:val="24"/>
            <w:szCs w:val="24"/>
            <w:rtl/>
          </w:rPr>
          <w:t>/</w:t>
        </w:r>
        <w:r w:rsidRPr="00135BDF">
          <w:rPr>
            <w:rStyle w:val="Hyperlink"/>
            <w:rFonts w:ascii="Segoe UI" w:hAnsi="Segoe UI" w:cs="Segoe UI" w:hint="cs"/>
            <w:sz w:val="24"/>
            <w:szCs w:val="24"/>
            <w:rtl/>
          </w:rPr>
          <w:t>مصالحة</w:t>
        </w:r>
        <w:r w:rsidRPr="00135BDF">
          <w:rPr>
            <w:rStyle w:val="Hyperlink"/>
            <w:rFonts w:ascii="Segoe UI" w:hAnsi="Segoe UI" w:cs="Segoe UI"/>
            <w:sz w:val="24"/>
            <w:szCs w:val="24"/>
            <w:rtl/>
          </w:rPr>
          <w:t>-</w:t>
        </w:r>
        <w:r w:rsidRPr="00135BDF">
          <w:rPr>
            <w:rStyle w:val="Hyperlink"/>
            <w:rFonts w:ascii="Segoe UI" w:hAnsi="Segoe UI" w:cs="Segoe UI" w:hint="cs"/>
            <w:sz w:val="24"/>
            <w:szCs w:val="24"/>
            <w:rtl/>
          </w:rPr>
          <w:t>فلسطينية</w:t>
        </w:r>
        <w:r w:rsidRPr="00135BDF">
          <w:rPr>
            <w:rStyle w:val="Hyperlink"/>
            <w:rFonts w:ascii="Segoe UI" w:hAnsi="Segoe UI" w:cs="Segoe UI"/>
            <w:sz w:val="24"/>
            <w:szCs w:val="24"/>
            <w:rtl/>
          </w:rPr>
          <w:t>-</w:t>
        </w:r>
        <w:r w:rsidRPr="00135BDF">
          <w:rPr>
            <w:rStyle w:val="Hyperlink"/>
            <w:rFonts w:ascii="Segoe UI" w:hAnsi="Segoe UI" w:cs="Segoe UI" w:hint="cs"/>
            <w:sz w:val="24"/>
            <w:szCs w:val="24"/>
            <w:rtl/>
          </w:rPr>
          <w:t>أم</w:t>
        </w:r>
        <w:r w:rsidRPr="00135BDF">
          <w:rPr>
            <w:rStyle w:val="Hyperlink"/>
            <w:rFonts w:ascii="Segoe UI" w:hAnsi="Segoe UI" w:cs="Segoe UI"/>
            <w:sz w:val="24"/>
            <w:szCs w:val="24"/>
            <w:rtl/>
          </w:rPr>
          <w:t>-</w:t>
        </w:r>
        <w:r w:rsidRPr="00135BDF">
          <w:rPr>
            <w:rStyle w:val="Hyperlink"/>
            <w:rFonts w:ascii="Segoe UI" w:hAnsi="Segoe UI" w:cs="Segoe UI" w:hint="cs"/>
            <w:sz w:val="24"/>
            <w:szCs w:val="24"/>
            <w:rtl/>
          </w:rPr>
          <w:t>رفع</w:t>
        </w:r>
        <w:r w:rsidRPr="00135BDF">
          <w:rPr>
            <w:rStyle w:val="Hyperlink"/>
            <w:rFonts w:ascii="Segoe UI" w:hAnsi="Segoe UI" w:cs="Segoe UI"/>
            <w:sz w:val="24"/>
            <w:szCs w:val="24"/>
            <w:rtl/>
          </w:rPr>
          <w:t>-</w:t>
        </w:r>
        <w:r w:rsidRPr="00135BDF">
          <w:rPr>
            <w:rStyle w:val="Hyperlink"/>
            <w:rFonts w:ascii="Segoe UI" w:hAnsi="Segoe UI" w:cs="Segoe UI" w:hint="cs"/>
            <w:sz w:val="24"/>
            <w:szCs w:val="24"/>
            <w:rtl/>
          </w:rPr>
          <w:t>للعتب</w:t>
        </w:r>
      </w:hyperlink>
    </w:p>
    <w:p w:rsidR="008C7C3D" w:rsidRPr="008C7C3D" w:rsidRDefault="00254B33" w:rsidP="008C7C3D">
      <w:pPr>
        <w:rPr>
          <w:rFonts w:ascii="Segoe UI" w:hAnsi="Segoe UI" w:cs="Segoe UI"/>
          <w:sz w:val="24"/>
          <w:szCs w:val="24"/>
        </w:rPr>
      </w:pPr>
      <w:r>
        <w:rPr>
          <w:rStyle w:val="dp-maindate"/>
          <w:rFonts w:ascii="Segoe UI" w:hAnsi="Segoe UI" w:cs="Segoe UI"/>
          <w:sz w:val="24"/>
          <w:szCs w:val="24"/>
        </w:rPr>
        <w:t xml:space="preserve"> </w:t>
      </w:r>
      <w:bookmarkStart w:id="0" w:name="_GoBack"/>
      <w:bookmarkEnd w:id="0"/>
      <w:r w:rsidR="008C7C3D" w:rsidRPr="008C7C3D">
        <w:rPr>
          <w:rStyle w:val="dp-maindate"/>
          <w:rFonts w:ascii="Segoe UI" w:hAnsi="Segoe UI" w:cs="Segoe UI"/>
          <w:sz w:val="24"/>
          <w:szCs w:val="24"/>
        </w:rPr>
        <w:t xml:space="preserve">11 </w:t>
      </w:r>
      <w:r w:rsidR="008C7C3D" w:rsidRPr="008C7C3D">
        <w:rPr>
          <w:rStyle w:val="dp-maindate"/>
          <w:rFonts w:ascii="Segoe UI" w:hAnsi="Segoe UI" w:cs="Segoe UI"/>
          <w:sz w:val="24"/>
          <w:szCs w:val="24"/>
          <w:rtl/>
        </w:rPr>
        <w:t>فبراير</w:t>
      </w:r>
      <w:r w:rsidR="008C7C3D">
        <w:rPr>
          <w:rStyle w:val="dp-maindate"/>
          <w:rFonts w:ascii="Segoe UI" w:hAnsi="Segoe UI" w:cs="Segoe UI" w:hint="cs"/>
          <w:sz w:val="24"/>
          <w:szCs w:val="24"/>
          <w:rtl/>
        </w:rPr>
        <w:t xml:space="preserve">/شباط </w:t>
      </w:r>
      <w:r w:rsidR="008C7C3D" w:rsidRPr="008C7C3D">
        <w:rPr>
          <w:rStyle w:val="dp-maindate"/>
          <w:rFonts w:ascii="Segoe UI" w:hAnsi="Segoe UI" w:cs="Segoe UI"/>
          <w:sz w:val="24"/>
          <w:szCs w:val="24"/>
          <w:rtl/>
        </w:rPr>
        <w:t xml:space="preserve"> 2016 </w:t>
      </w:r>
    </w:p>
    <w:p w:rsidR="008C7C3D" w:rsidRPr="008C7C3D" w:rsidRDefault="008C7C3D" w:rsidP="008C7C3D">
      <w:pPr>
        <w:rPr>
          <w:rFonts w:ascii="Segoe UI" w:hAnsi="Segoe UI" w:cs="Segoe UI"/>
          <w:color w:val="000000"/>
          <w:sz w:val="24"/>
          <w:szCs w:val="24"/>
          <w:rtl/>
        </w:rPr>
      </w:pPr>
      <w:r w:rsidRPr="008C7C3D">
        <w:rPr>
          <w:rFonts w:ascii="Segoe UI" w:hAnsi="Segoe UI" w:cs="Segoe UI"/>
          <w:color w:val="000000"/>
          <w:sz w:val="24"/>
          <w:szCs w:val="24"/>
          <w:rtl/>
        </w:rPr>
        <w:t>لا توجد بوادر حقيقية على أن ثمة مصالحة فلسطينية بين حركتي فتح وحماس تم إنجازها في الدوحة، بشكل يقبر حقبة الانقسام المريرة، ويؤذن بمرحلةٍ جديدة في النضال الفلسطيني، إذ يبدو أن غاية ما أمكن تحقيقه من هذه الجولة التي تمت برعاية قطرية هو إعادة ترميم قنوات الحوار المنقطعة بين الطرفين، وتحقيق إنجازات محدودة، ستأتي لاحقاً على مستوى ترميم حكومة الوفاق، أو إعادة تشكيلها تحت مسمى حكومة الوحدة الوطنية، بما يضمن مشاركة أكثر فصائلية فيها. وفي أحسن التوقعات، قد يجري عقد جلسة طال انتظارها لما سمي الإطار القيادي المؤقت لمنظمة التحرير الفلسطينية، قد تشكّل، إذا عقدت، بداية لحوار طويل وممتد حول تشكيل المجلس الوطني، وإعادة بناء منظمة التحرير، وهي مهمة لا تقل صعوبةً عن مهمة إنجاز المصالحة نفسها، بعد سنوات من السبات العميق الذي باتت فيه المنظمة ومجلسها الوطني، والذي يعبر عنه الشعار الذي يرفعه كل الفرقاء، بضرورة تفعيل منظمة التحرير، والذي يحمل، في جملة معانيه، أننا نقف إزاء منظمةٍ غير فاعلة، ولا مفعلة، وتم تجميدها منذ اتفاقات أوسلو</w:t>
      </w:r>
      <w:r w:rsidRPr="008C7C3D">
        <w:rPr>
          <w:rFonts w:ascii="Segoe UI" w:hAnsi="Segoe UI" w:cs="Segoe UI"/>
          <w:color w:val="000000"/>
          <w:sz w:val="24"/>
          <w:szCs w:val="24"/>
        </w:rPr>
        <w:t>.</w:t>
      </w:r>
      <w:r w:rsidRPr="008C7C3D">
        <w:rPr>
          <w:rFonts w:ascii="Segoe UI" w:hAnsi="Segoe UI" w:cs="Segoe UI"/>
          <w:color w:val="000000"/>
          <w:sz w:val="24"/>
          <w:szCs w:val="24"/>
        </w:rPr>
        <w:br/>
      </w:r>
      <w:r w:rsidRPr="008C7C3D">
        <w:rPr>
          <w:rFonts w:ascii="Segoe UI" w:hAnsi="Segoe UI" w:cs="Segoe UI"/>
          <w:color w:val="000000"/>
          <w:sz w:val="24"/>
          <w:szCs w:val="24"/>
          <w:rtl/>
        </w:rPr>
        <w:t>أما الحديث عن أن على حكومة الوحدة الوطنية أن تجري انتخاباتٍ رئاسيةً وتشريعيةً فإنه يحتاج الى التدقيق، في مرحلة ما بعد الانتخابات، ويثير أسئلة بشأن مدى الالتزام بنتائجها، وكان ذلك أحد أسباب الانقسام، وكذلك بشأن موقف إسرائيل من إجرائها، ومن نتائجها، إلا إذا كان المقصود من ذلك ترحيل المشكلات الحالية إلى مرحلة ما بعد الانتخابات، أو أن تبقى الانتخابات بمثابة هدف غير قابل للتحقيق، ويتم تأجيل كل المسائل المعلقة، بما فيها المصالحة، إلى حين إمكانية تحقيقها</w:t>
      </w:r>
      <w:r w:rsidRPr="008C7C3D">
        <w:rPr>
          <w:rFonts w:ascii="Segoe UI" w:hAnsi="Segoe UI" w:cs="Segoe UI"/>
          <w:color w:val="000000"/>
          <w:sz w:val="24"/>
          <w:szCs w:val="24"/>
        </w:rPr>
        <w:t>.</w:t>
      </w:r>
      <w:r w:rsidRPr="008C7C3D">
        <w:rPr>
          <w:rFonts w:ascii="Segoe UI" w:hAnsi="Segoe UI" w:cs="Segoe UI"/>
          <w:color w:val="000000"/>
          <w:sz w:val="24"/>
          <w:szCs w:val="24"/>
        </w:rPr>
        <w:br/>
      </w:r>
      <w:r w:rsidRPr="008C7C3D">
        <w:rPr>
          <w:rFonts w:ascii="Segoe UI" w:hAnsi="Segoe UI" w:cs="Segoe UI"/>
          <w:color w:val="000000"/>
          <w:sz w:val="24"/>
          <w:szCs w:val="24"/>
          <w:rtl/>
        </w:rPr>
        <w:t xml:space="preserve">اللافت في التصريح الصحافي المقتضب، والصادر عن حركة حماس، أنه ليس بياناً مشتركاً بين فتح وحماس، ما يفسح المجال بداية لتأويلات مختلفة تضيف الكثير على ما فيه من الغموض، فالتصريح يبشّرنا بأن الحركتين توصلتا إلى "تصور عملي محدد للمصالحة الوطنية"، من دون أن يحدّد لنا ماهية هذا التصور العملي والمحدد، إذ سيخضع هذا التصور للتداول </w:t>
      </w:r>
      <w:r w:rsidRPr="008C7C3D">
        <w:rPr>
          <w:rFonts w:ascii="Segoe UI" w:hAnsi="Segoe UI" w:cs="Segoe UI"/>
          <w:color w:val="000000"/>
          <w:sz w:val="24"/>
          <w:szCs w:val="24"/>
        </w:rPr>
        <w:t>"</w:t>
      </w:r>
      <w:r w:rsidRPr="008C7C3D">
        <w:rPr>
          <w:rFonts w:ascii="Segoe UI" w:hAnsi="Segoe UI" w:cs="Segoe UI"/>
          <w:color w:val="000000"/>
          <w:sz w:val="24"/>
          <w:szCs w:val="24"/>
          <w:rtl/>
        </w:rPr>
        <w:t>والتوافق عليه في المؤسسات القيادية للحركتين"، وفي الإطار الوطني الفلسطيني "مع الفصائل والشخصيات الوطنية، ليأخذ بعد ذلك مساره للتطبيق العملي على الأرض". نخلص من ذلك إلى أننا أمام جولة جديدة من الحوار والتداول والملاحظات حول الاتفاق وآلياته، سواء داخل فتح وحماس، أم مع الفصائل، وحتماً ستكون هناك ملاحظات واعتراضات وتعديلات، قد تتطلب جولات أخرى من الحوار، أي أننا، في أحسن الأحوال، أمام مشروع لحوار فلسطيني قادم، وليس أمام تصور عملي ومحدد، وقابل للتطبيق الفوري على الأرض</w:t>
      </w:r>
      <w:r w:rsidRPr="008C7C3D">
        <w:rPr>
          <w:rFonts w:ascii="Segoe UI" w:hAnsi="Segoe UI" w:cs="Segoe UI"/>
          <w:color w:val="000000"/>
          <w:sz w:val="24"/>
          <w:szCs w:val="24"/>
        </w:rPr>
        <w:t>.</w:t>
      </w:r>
      <w:r w:rsidRPr="008C7C3D">
        <w:rPr>
          <w:rFonts w:ascii="Segoe UI" w:hAnsi="Segoe UI" w:cs="Segoe UI"/>
          <w:color w:val="000000"/>
          <w:sz w:val="24"/>
          <w:szCs w:val="24"/>
        </w:rPr>
        <w:br/>
      </w:r>
      <w:r w:rsidRPr="008C7C3D">
        <w:rPr>
          <w:rFonts w:ascii="Segoe UI" w:hAnsi="Segoe UI" w:cs="Segoe UI"/>
          <w:color w:val="000000"/>
          <w:sz w:val="24"/>
          <w:szCs w:val="24"/>
          <w:rtl/>
        </w:rPr>
        <w:t xml:space="preserve">تطرق التصريح، أيضاً، إلى الاتفاق على تسليم "إدارة معبر رفح إلى حرس الرئاسة، بينما </w:t>
      </w:r>
    </w:p>
    <w:tbl>
      <w:tblPr>
        <w:tblpPr w:leftFromText="45" w:rightFromText="195" w:vertAnchor="text"/>
        <w:tblW w:w="1800" w:type="dxa"/>
        <w:tblCellSpacing w:w="15" w:type="dxa"/>
        <w:shd w:val="clear" w:color="auto" w:fill="BBBBD3"/>
        <w:tblCellMar>
          <w:top w:w="15" w:type="dxa"/>
          <w:left w:w="150" w:type="dxa"/>
          <w:bottom w:w="15" w:type="dxa"/>
          <w:right w:w="150" w:type="dxa"/>
        </w:tblCellMar>
        <w:tblLook w:val="04A0" w:firstRow="1" w:lastRow="0" w:firstColumn="1" w:lastColumn="0" w:noHBand="0" w:noVBand="1"/>
      </w:tblPr>
      <w:tblGrid>
        <w:gridCol w:w="1800"/>
      </w:tblGrid>
      <w:tr w:rsidR="008C7C3D" w:rsidRPr="008C7C3D" w:rsidTr="008C7C3D">
        <w:trPr>
          <w:tblCellSpacing w:w="15" w:type="dxa"/>
        </w:trPr>
        <w:tc>
          <w:tcPr>
            <w:tcW w:w="0" w:type="auto"/>
            <w:shd w:val="clear" w:color="auto" w:fill="BBBBD3"/>
            <w:vAlign w:val="center"/>
            <w:hideMark/>
          </w:tcPr>
          <w:p w:rsidR="008C7C3D" w:rsidRPr="008C7C3D" w:rsidRDefault="008C7C3D" w:rsidP="008C7C3D">
            <w:pPr>
              <w:rPr>
                <w:rFonts w:ascii="Segoe UI" w:hAnsi="Segoe UI" w:cs="Segoe UI"/>
                <w:sz w:val="24"/>
                <w:szCs w:val="24"/>
              </w:rPr>
            </w:pPr>
            <w:r w:rsidRPr="008C7C3D">
              <w:rPr>
                <w:rFonts w:ascii="Segoe UI" w:hAnsi="Segoe UI" w:cs="Segoe UI"/>
                <w:sz w:val="24"/>
                <w:szCs w:val="24"/>
              </w:rPr>
              <w:t>"</w:t>
            </w:r>
            <w:r w:rsidRPr="008C7C3D">
              <w:rPr>
                <w:rFonts w:ascii="Segoe UI" w:hAnsi="Segoe UI" w:cs="Segoe UI"/>
                <w:sz w:val="24"/>
                <w:szCs w:val="24"/>
                <w:rtl/>
              </w:rPr>
              <w:t>ما أمكن تحقيقه إعادة ترميم قنوات الحوار المنقطعة بين فتح وحماس</w:t>
            </w:r>
            <w:r w:rsidRPr="008C7C3D">
              <w:rPr>
                <w:rFonts w:ascii="Segoe UI" w:hAnsi="Segoe UI" w:cs="Segoe UI"/>
                <w:sz w:val="24"/>
                <w:szCs w:val="24"/>
              </w:rPr>
              <w:t>"</w:t>
            </w:r>
          </w:p>
        </w:tc>
      </w:tr>
    </w:tbl>
    <w:p w:rsidR="008C7C3D" w:rsidRPr="008C7C3D" w:rsidRDefault="008C7C3D" w:rsidP="008C7C3D">
      <w:pPr>
        <w:rPr>
          <w:rFonts w:ascii="Segoe UI" w:hAnsi="Segoe UI" w:cs="Segoe UI"/>
          <w:color w:val="000000"/>
          <w:sz w:val="24"/>
          <w:szCs w:val="24"/>
        </w:rPr>
      </w:pPr>
      <w:r w:rsidRPr="008C7C3D">
        <w:rPr>
          <w:rFonts w:ascii="Segoe UI" w:hAnsi="Segoe UI" w:cs="Segoe UI"/>
          <w:color w:val="000000"/>
          <w:sz w:val="24"/>
          <w:szCs w:val="24"/>
          <w:rtl/>
        </w:rPr>
        <w:t xml:space="preserve">يبقى موظفو حركة حماس الحاليين العاملين في المعبر على حالهم". يتعامل هذا النص مع مشكلة معبر رفح، وكأنها مشكلة فلسطينية في الأساس، ناجمة عن الخلاف الفلسطيني بشأن من يتولى إدارة المعبر، في محاولة للوصول إلى حلّ توفيقي لها، متجاهلاً كونها مشكلة ناجمةً، بشكل أساسي، عن إغلاق النظام المصري المعبر طوال الفترة الماضية، وأن السلطة الفلسطينية شكلت غطاء للنظام المصري، في هذا الحصار المفروض، عندما طالبت بعودة المراقبين الأوروبيين عليه، ما يعني عودة الرقابة الإسرائيلية، حيث يفترض وجود شبكة تلفزيونية، تربط المعبر بغرفة عمليات إسرائيلية تراقب الداخل فيه والخارج منه، وفقاً </w:t>
      </w:r>
      <w:r w:rsidRPr="008C7C3D">
        <w:rPr>
          <w:rFonts w:ascii="Segoe UI" w:hAnsi="Segoe UI" w:cs="Segoe UI"/>
          <w:color w:val="000000"/>
          <w:sz w:val="24"/>
          <w:szCs w:val="24"/>
          <w:rtl/>
        </w:rPr>
        <w:lastRenderedPageBreak/>
        <w:t>للاتفاق السابق بين السلطة وإسرائيل. كما ربطت السلطة سابقاً بين إرسال حرس الرئاسة وشعارها الذي رفعته حول وجود سلاح واحد في غزة، هو سلاح السلطة، الأمر الذي يستدعي من المقاومة تسليم سلاحها. وباختصار، فإن القرار النهائي في موضوع معبر رفح وفك الحصار المفروض على تنقل أبناء قطاع غزة يعود إلى موقف النظام المصري وسياساته، أولاً وأخيراً</w:t>
      </w:r>
      <w:r w:rsidRPr="008C7C3D">
        <w:rPr>
          <w:rFonts w:ascii="Segoe UI" w:hAnsi="Segoe UI" w:cs="Segoe UI"/>
          <w:color w:val="000000"/>
          <w:sz w:val="24"/>
          <w:szCs w:val="24"/>
        </w:rPr>
        <w:t>.</w:t>
      </w:r>
      <w:r w:rsidRPr="008C7C3D">
        <w:rPr>
          <w:rFonts w:ascii="Segoe UI" w:hAnsi="Segoe UI" w:cs="Segoe UI"/>
          <w:color w:val="000000"/>
          <w:sz w:val="24"/>
          <w:szCs w:val="24"/>
        </w:rPr>
        <w:br/>
      </w:r>
      <w:r w:rsidRPr="008C7C3D">
        <w:rPr>
          <w:rFonts w:ascii="Segoe UI" w:hAnsi="Segoe UI" w:cs="Segoe UI"/>
          <w:color w:val="000000"/>
          <w:sz w:val="24"/>
          <w:szCs w:val="24"/>
          <w:rtl/>
        </w:rPr>
        <w:t>قد ينجح حوار الدوحة في إيجاد حلولٍ جزئيةٍ لمشكلة رواتب الموظفين في القطاع، خصوصاً إذا تمكنت أطرافه من الحصول على تعهداتٍ بتمويل لهذه الرواتب، إلا أن قضايا أخرى أكثر أهميةً، مثل السلاح والمقاومة والأجهزة الأمنية، لن يساعد في حلها الطلب من جامعة الدول العربية تشكيل "لجنة أمنية عليا"، لوضع حلول لذلك، والإشراف على تطبيقها. المشكلة هنا ليست إجرائية، أو تحتاج لحلها إلى خبراتٍ مفقودةٍ، يمكن الاستعانة بها من الخارج، بقدر ما هي مشكلة الاتفاق على السياسة التي سيستخدم هذا السلاح، من أجل تحقيقها، والتي ستعمل الأجهزة الأمنية على تطبيقها، وهي مشكلة ليست فقط بين فتح وحماس، فهي موجودة أيضاً في القرارات التي اتخذها المجلس المركزي لمنظمة التحرير، بخصوص إلغاء الاتفاقات الموقعة مع إسرائيل، ووقف التنسيق الأمني معها، أي أن أي حديث عن الأجهزة الأمنية يتطلب، أولاً، الاتفاق على عقيدتها القتالية</w:t>
      </w:r>
      <w:r w:rsidRPr="008C7C3D">
        <w:rPr>
          <w:rFonts w:ascii="Segoe UI" w:hAnsi="Segoe UI" w:cs="Segoe UI"/>
          <w:color w:val="000000"/>
          <w:sz w:val="24"/>
          <w:szCs w:val="24"/>
        </w:rPr>
        <w:t>.</w:t>
      </w:r>
      <w:r w:rsidRPr="008C7C3D">
        <w:rPr>
          <w:rFonts w:ascii="Segoe UI" w:hAnsi="Segoe UI" w:cs="Segoe UI"/>
          <w:color w:val="000000"/>
          <w:sz w:val="24"/>
          <w:szCs w:val="24"/>
        </w:rPr>
        <w:br/>
      </w:r>
      <w:r w:rsidRPr="008C7C3D">
        <w:rPr>
          <w:rFonts w:ascii="Segoe UI" w:hAnsi="Segoe UI" w:cs="Segoe UI"/>
          <w:color w:val="000000"/>
          <w:sz w:val="24"/>
          <w:szCs w:val="24"/>
          <w:rtl/>
        </w:rPr>
        <w:t>في التسريبات الصادرة عن المجتمعين، يلاحظ عدم التطرق، لا من قريب أو بعيد، إلى الانتفاضة الفلسطينية في الأرض المحتلة، وسبل دعمها وتشكيل حاضنة سياسية لها، أو إلى الحصار المفروض على قطاع غزة، وكأن هذا يجري على كوكب آخر</w:t>
      </w:r>
      <w:r w:rsidRPr="008C7C3D">
        <w:rPr>
          <w:rFonts w:ascii="Segoe UI" w:hAnsi="Segoe UI" w:cs="Segoe UI"/>
          <w:color w:val="000000"/>
          <w:sz w:val="24"/>
          <w:szCs w:val="24"/>
        </w:rPr>
        <w:t xml:space="preserve">. </w:t>
      </w:r>
      <w:r w:rsidRPr="008C7C3D">
        <w:rPr>
          <w:rFonts w:ascii="Segoe UI" w:hAnsi="Segoe UI" w:cs="Segoe UI"/>
          <w:color w:val="000000"/>
          <w:sz w:val="24"/>
          <w:szCs w:val="24"/>
        </w:rPr>
        <w:br/>
      </w:r>
      <w:r w:rsidRPr="008C7C3D">
        <w:rPr>
          <w:rFonts w:ascii="Segoe UI" w:hAnsi="Segoe UI" w:cs="Segoe UI"/>
          <w:color w:val="000000"/>
          <w:sz w:val="24"/>
          <w:szCs w:val="24"/>
          <w:rtl/>
        </w:rPr>
        <w:t>يقودنا ذلك إلى أساس التعثر في مسيرة المصالحة الفلسطينية، وهي جوهر الانقسام، وتتلخص في عدم التوافق على برنامج ورؤية مشتركتين للمشروع الوطني الفلسطيني، وآليات تحقيقه، ولم تفلح الحرب على قطاع غزة، أو تعثر المفاوضات، ووصولها إلى طريق مسدود، وانهيار مشروع حل الدولتين الذي بنت السلطة الفلسطينية كل استراتيجيتها عليه، وأخيراً الانتفاضة الأخيرة في الوصول إلى توافق بخصوص المشروع الوطني الفلسطيني واستراتيجيته البديلة، وكان هذا هو أساس تعثر كل محاولات واتفاقات المصالحة السابقة في القاهرة والدوحة والشاطئ، وهو السبب نفسه الذي حول حوار الدوحة الحالي من اتفاق جديد للمصالحة، إلى اتفاق على رفع العتب أمام المضيف القطري الذي تفضل علينا، وذكّرنا أن لدينا انقساماً يحتاج إلى مصالحة</w:t>
      </w:r>
      <w:r w:rsidRPr="008C7C3D">
        <w:rPr>
          <w:rFonts w:ascii="Segoe UI" w:hAnsi="Segoe UI" w:cs="Segoe UI"/>
          <w:color w:val="000000"/>
          <w:sz w:val="24"/>
          <w:szCs w:val="24"/>
        </w:rPr>
        <w:t>.</w:t>
      </w:r>
    </w:p>
    <w:p w:rsidR="00910B8C" w:rsidRPr="008C7C3D" w:rsidRDefault="00910B8C" w:rsidP="008C7C3D">
      <w:pPr>
        <w:rPr>
          <w:rFonts w:ascii="Segoe UI" w:hAnsi="Segoe UI" w:cs="Segoe UI"/>
          <w:sz w:val="24"/>
          <w:szCs w:val="24"/>
        </w:rPr>
      </w:pPr>
    </w:p>
    <w:sectPr w:rsidR="00910B8C" w:rsidRPr="008C7C3D" w:rsidSect="004E0796">
      <w:footerReference w:type="default" r:id="rId9"/>
      <w:pgSz w:w="11906" w:h="16838"/>
      <w:pgMar w:top="1440" w:right="1800" w:bottom="1440" w:left="180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C3D" w:rsidRDefault="008C7C3D" w:rsidP="008C7C3D">
      <w:pPr>
        <w:spacing w:after="0" w:line="240" w:lineRule="auto"/>
      </w:pPr>
      <w:r>
        <w:separator/>
      </w:r>
    </w:p>
  </w:endnote>
  <w:endnote w:type="continuationSeparator" w:id="0">
    <w:p w:rsidR="008C7C3D" w:rsidRDefault="008C7C3D" w:rsidP="008C7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393774895"/>
      <w:docPartObj>
        <w:docPartGallery w:val="Page Numbers (Bottom of Page)"/>
        <w:docPartUnique/>
      </w:docPartObj>
    </w:sdtPr>
    <w:sdtContent>
      <w:p w:rsidR="008C7C3D" w:rsidRDefault="008C7C3D">
        <w:pPr>
          <w:pStyle w:val="Footer"/>
          <w:jc w:val="center"/>
        </w:pPr>
        <w:r>
          <w:fldChar w:fldCharType="begin"/>
        </w:r>
        <w:r>
          <w:instrText xml:space="preserve"> PAGE   \* MERGEFORMAT </w:instrText>
        </w:r>
        <w:r>
          <w:fldChar w:fldCharType="separate"/>
        </w:r>
        <w:r w:rsidR="00254B33">
          <w:rPr>
            <w:noProof/>
            <w:rtl/>
          </w:rPr>
          <w:t>1</w:t>
        </w:r>
        <w:r>
          <w:rPr>
            <w:noProof/>
          </w:rPr>
          <w:fldChar w:fldCharType="end"/>
        </w:r>
      </w:p>
    </w:sdtContent>
  </w:sdt>
  <w:p w:rsidR="008C7C3D" w:rsidRDefault="008C7C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C3D" w:rsidRDefault="008C7C3D" w:rsidP="008C7C3D">
      <w:pPr>
        <w:spacing w:after="0" w:line="240" w:lineRule="auto"/>
      </w:pPr>
      <w:r>
        <w:separator/>
      </w:r>
    </w:p>
  </w:footnote>
  <w:footnote w:type="continuationSeparator" w:id="0">
    <w:p w:rsidR="008C7C3D" w:rsidRDefault="008C7C3D" w:rsidP="008C7C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A62B0"/>
    <w:multiLevelType w:val="multilevel"/>
    <w:tmpl w:val="A296C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706252"/>
    <w:multiLevelType w:val="multilevel"/>
    <w:tmpl w:val="510C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0AD6A8B"/>
    <w:multiLevelType w:val="multilevel"/>
    <w:tmpl w:val="3C7E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474407"/>
    <w:multiLevelType w:val="multilevel"/>
    <w:tmpl w:val="EFC4F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C3D"/>
    <w:rsid w:val="00254B33"/>
    <w:rsid w:val="004E0796"/>
    <w:rsid w:val="008C7C3D"/>
    <w:rsid w:val="00910B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8C7C3D"/>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C7C3D"/>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C7C3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7C3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C7C3D"/>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8C7C3D"/>
    <w:rPr>
      <w:color w:val="0000FF"/>
      <w:u w:val="single"/>
    </w:rPr>
  </w:style>
  <w:style w:type="character" w:customStyle="1" w:styleId="apple-converted-space">
    <w:name w:val="apple-converted-space"/>
    <w:basedOn w:val="DefaultParagraphFont"/>
    <w:rsid w:val="008C7C3D"/>
  </w:style>
  <w:style w:type="character" w:customStyle="1" w:styleId="articledate">
    <w:name w:val="articledate"/>
    <w:basedOn w:val="DefaultParagraphFont"/>
    <w:rsid w:val="008C7C3D"/>
  </w:style>
  <w:style w:type="character" w:customStyle="1" w:styleId="magnetrellkrel55-1">
    <w:name w:val="_magnetrellkrel_55-1"/>
    <w:basedOn w:val="DefaultParagraphFont"/>
    <w:rsid w:val="008C7C3D"/>
  </w:style>
  <w:style w:type="paragraph" w:styleId="NormalWeb">
    <w:name w:val="Normal (Web)"/>
    <w:basedOn w:val="Normal"/>
    <w:uiPriority w:val="99"/>
    <w:semiHidden/>
    <w:unhideWhenUsed/>
    <w:rsid w:val="008C7C3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ufigrey">
    <w:name w:val="kufigrey"/>
    <w:basedOn w:val="DefaultParagraphFont"/>
    <w:rsid w:val="008C7C3D"/>
  </w:style>
  <w:style w:type="paragraph" w:styleId="BalloonText">
    <w:name w:val="Balloon Text"/>
    <w:basedOn w:val="Normal"/>
    <w:link w:val="BalloonTextChar"/>
    <w:uiPriority w:val="99"/>
    <w:semiHidden/>
    <w:unhideWhenUsed/>
    <w:rsid w:val="008C7C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C3D"/>
    <w:rPr>
      <w:rFonts w:ascii="Tahoma" w:hAnsi="Tahoma" w:cs="Tahoma"/>
      <w:sz w:val="16"/>
      <w:szCs w:val="16"/>
    </w:rPr>
  </w:style>
  <w:style w:type="character" w:customStyle="1" w:styleId="Heading3Char">
    <w:name w:val="Heading 3 Char"/>
    <w:basedOn w:val="DefaultParagraphFont"/>
    <w:link w:val="Heading3"/>
    <w:uiPriority w:val="9"/>
    <w:semiHidden/>
    <w:rsid w:val="008C7C3D"/>
    <w:rPr>
      <w:rFonts w:asciiTheme="majorHAnsi" w:eastAsiaTheme="majorEastAsia" w:hAnsiTheme="majorHAnsi" w:cstheme="majorBidi"/>
      <w:b/>
      <w:bCs/>
      <w:color w:val="4F81BD" w:themeColor="accent1"/>
    </w:rPr>
  </w:style>
  <w:style w:type="character" w:customStyle="1" w:styleId="dp-maindate">
    <w:name w:val="dp-maindate"/>
    <w:basedOn w:val="DefaultParagraphFont"/>
    <w:rsid w:val="008C7C3D"/>
  </w:style>
  <w:style w:type="paragraph" w:customStyle="1" w:styleId="dp-authoropintitle">
    <w:name w:val="dp-authoropintitle"/>
    <w:basedOn w:val="Normal"/>
    <w:rsid w:val="008C7C3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p-authoropinreadmore">
    <w:name w:val="dp-authoropinreadmore"/>
    <w:basedOn w:val="DefaultParagraphFont"/>
    <w:rsid w:val="008C7C3D"/>
  </w:style>
  <w:style w:type="character" w:customStyle="1" w:styleId="superhide1">
    <w:name w:val="superhide1"/>
    <w:basedOn w:val="DefaultParagraphFont"/>
    <w:rsid w:val="008C7C3D"/>
    <w:rPr>
      <w:vanish/>
      <w:webHidden w:val="0"/>
      <w:specVanish w:val="0"/>
    </w:rPr>
  </w:style>
  <w:style w:type="character" w:customStyle="1" w:styleId="dp-authoropinreadmoredate">
    <w:name w:val="dp-authoropinreadmoredate"/>
    <w:basedOn w:val="DefaultParagraphFont"/>
    <w:rsid w:val="008C7C3D"/>
  </w:style>
  <w:style w:type="character" w:customStyle="1" w:styleId="dp-authoropinreadmoretitle">
    <w:name w:val="dp-authoropinreadmoretitle"/>
    <w:basedOn w:val="DefaultParagraphFont"/>
    <w:rsid w:val="008C7C3D"/>
  </w:style>
  <w:style w:type="character" w:customStyle="1" w:styleId="dp-leftbox-title1">
    <w:name w:val="dp-leftbox-title1"/>
    <w:basedOn w:val="DefaultParagraphFont"/>
    <w:rsid w:val="008C7C3D"/>
    <w:rPr>
      <w:b/>
      <w:bCs/>
      <w:vanish w:val="0"/>
      <w:webHidden w:val="0"/>
      <w:color w:val="000000"/>
      <w:sz w:val="32"/>
      <w:szCs w:val="32"/>
      <w:rtl/>
      <w:specVanish w:val="0"/>
    </w:rPr>
  </w:style>
  <w:style w:type="character" w:customStyle="1" w:styleId="readeroptiontitle1">
    <w:name w:val="readeroptiontitle1"/>
    <w:basedOn w:val="DefaultParagraphFont"/>
    <w:rsid w:val="008C7C3D"/>
    <w:rPr>
      <w:b/>
      <w:bCs/>
      <w:color w:val="000000"/>
      <w:sz w:val="30"/>
      <w:szCs w:val="30"/>
    </w:rPr>
  </w:style>
  <w:style w:type="character" w:customStyle="1" w:styleId="readeroptiontabs1">
    <w:name w:val="readeroptiontabs1"/>
    <w:basedOn w:val="DefaultParagraphFont"/>
    <w:rsid w:val="008C7C3D"/>
    <w:rPr>
      <w:b/>
      <w:bCs/>
      <w:vanish w:val="0"/>
      <w:webHidden w:val="0"/>
      <w:color w:val="FFFFFF"/>
      <w:sz w:val="24"/>
      <w:szCs w:val="24"/>
      <w:specVanish w:val="0"/>
    </w:rPr>
  </w:style>
  <w:style w:type="character" w:customStyle="1" w:styleId="listreaderoptionitemblock1">
    <w:name w:val="listreaderoptionitemblock1"/>
    <w:basedOn w:val="DefaultParagraphFont"/>
    <w:rsid w:val="008C7C3D"/>
    <w:rPr>
      <w:vanish w:val="0"/>
      <w:webHidden w:val="0"/>
      <w:bdr w:val="single" w:sz="6" w:space="14" w:color="D2CFCF" w:frame="1"/>
      <w:specVanish w:val="0"/>
    </w:rPr>
  </w:style>
  <w:style w:type="character" w:customStyle="1" w:styleId="listnumcontent1">
    <w:name w:val="listnumcontent1"/>
    <w:basedOn w:val="DefaultParagraphFont"/>
    <w:rsid w:val="008C7C3D"/>
    <w:rPr>
      <w:vanish w:val="0"/>
      <w:webHidden w:val="0"/>
      <w:color w:val="FFFFFF"/>
      <w:sz w:val="30"/>
      <w:szCs w:val="30"/>
      <w:shd w:val="clear" w:color="auto" w:fill="333333"/>
      <w:specVanish w:val="0"/>
    </w:rPr>
  </w:style>
  <w:style w:type="paragraph" w:styleId="Header">
    <w:name w:val="header"/>
    <w:basedOn w:val="Normal"/>
    <w:link w:val="HeaderChar"/>
    <w:uiPriority w:val="99"/>
    <w:unhideWhenUsed/>
    <w:rsid w:val="008C7C3D"/>
    <w:pPr>
      <w:tabs>
        <w:tab w:val="center" w:pos="4153"/>
        <w:tab w:val="right" w:pos="8306"/>
      </w:tabs>
      <w:spacing w:after="0" w:line="240" w:lineRule="auto"/>
    </w:pPr>
  </w:style>
  <w:style w:type="character" w:customStyle="1" w:styleId="HeaderChar">
    <w:name w:val="Header Char"/>
    <w:basedOn w:val="DefaultParagraphFont"/>
    <w:link w:val="Header"/>
    <w:uiPriority w:val="99"/>
    <w:rsid w:val="008C7C3D"/>
  </w:style>
  <w:style w:type="paragraph" w:styleId="Footer">
    <w:name w:val="footer"/>
    <w:basedOn w:val="Normal"/>
    <w:link w:val="FooterChar"/>
    <w:uiPriority w:val="99"/>
    <w:unhideWhenUsed/>
    <w:rsid w:val="008C7C3D"/>
    <w:pPr>
      <w:tabs>
        <w:tab w:val="center" w:pos="4153"/>
        <w:tab w:val="right" w:pos="8306"/>
      </w:tabs>
      <w:spacing w:after="0" w:line="240" w:lineRule="auto"/>
    </w:pPr>
  </w:style>
  <w:style w:type="character" w:customStyle="1" w:styleId="FooterChar">
    <w:name w:val="Footer Char"/>
    <w:basedOn w:val="DefaultParagraphFont"/>
    <w:link w:val="Footer"/>
    <w:uiPriority w:val="99"/>
    <w:rsid w:val="008C7C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8C7C3D"/>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C7C3D"/>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C7C3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7C3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C7C3D"/>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8C7C3D"/>
    <w:rPr>
      <w:color w:val="0000FF"/>
      <w:u w:val="single"/>
    </w:rPr>
  </w:style>
  <w:style w:type="character" w:customStyle="1" w:styleId="apple-converted-space">
    <w:name w:val="apple-converted-space"/>
    <w:basedOn w:val="DefaultParagraphFont"/>
    <w:rsid w:val="008C7C3D"/>
  </w:style>
  <w:style w:type="character" w:customStyle="1" w:styleId="articledate">
    <w:name w:val="articledate"/>
    <w:basedOn w:val="DefaultParagraphFont"/>
    <w:rsid w:val="008C7C3D"/>
  </w:style>
  <w:style w:type="character" w:customStyle="1" w:styleId="magnetrellkrel55-1">
    <w:name w:val="_magnetrellkrel_55-1"/>
    <w:basedOn w:val="DefaultParagraphFont"/>
    <w:rsid w:val="008C7C3D"/>
  </w:style>
  <w:style w:type="paragraph" w:styleId="NormalWeb">
    <w:name w:val="Normal (Web)"/>
    <w:basedOn w:val="Normal"/>
    <w:uiPriority w:val="99"/>
    <w:semiHidden/>
    <w:unhideWhenUsed/>
    <w:rsid w:val="008C7C3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ufigrey">
    <w:name w:val="kufigrey"/>
    <w:basedOn w:val="DefaultParagraphFont"/>
    <w:rsid w:val="008C7C3D"/>
  </w:style>
  <w:style w:type="paragraph" w:styleId="BalloonText">
    <w:name w:val="Balloon Text"/>
    <w:basedOn w:val="Normal"/>
    <w:link w:val="BalloonTextChar"/>
    <w:uiPriority w:val="99"/>
    <w:semiHidden/>
    <w:unhideWhenUsed/>
    <w:rsid w:val="008C7C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C3D"/>
    <w:rPr>
      <w:rFonts w:ascii="Tahoma" w:hAnsi="Tahoma" w:cs="Tahoma"/>
      <w:sz w:val="16"/>
      <w:szCs w:val="16"/>
    </w:rPr>
  </w:style>
  <w:style w:type="character" w:customStyle="1" w:styleId="Heading3Char">
    <w:name w:val="Heading 3 Char"/>
    <w:basedOn w:val="DefaultParagraphFont"/>
    <w:link w:val="Heading3"/>
    <w:uiPriority w:val="9"/>
    <w:semiHidden/>
    <w:rsid w:val="008C7C3D"/>
    <w:rPr>
      <w:rFonts w:asciiTheme="majorHAnsi" w:eastAsiaTheme="majorEastAsia" w:hAnsiTheme="majorHAnsi" w:cstheme="majorBidi"/>
      <w:b/>
      <w:bCs/>
      <w:color w:val="4F81BD" w:themeColor="accent1"/>
    </w:rPr>
  </w:style>
  <w:style w:type="character" w:customStyle="1" w:styleId="dp-maindate">
    <w:name w:val="dp-maindate"/>
    <w:basedOn w:val="DefaultParagraphFont"/>
    <w:rsid w:val="008C7C3D"/>
  </w:style>
  <w:style w:type="paragraph" w:customStyle="1" w:styleId="dp-authoropintitle">
    <w:name w:val="dp-authoropintitle"/>
    <w:basedOn w:val="Normal"/>
    <w:rsid w:val="008C7C3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p-authoropinreadmore">
    <w:name w:val="dp-authoropinreadmore"/>
    <w:basedOn w:val="DefaultParagraphFont"/>
    <w:rsid w:val="008C7C3D"/>
  </w:style>
  <w:style w:type="character" w:customStyle="1" w:styleId="superhide1">
    <w:name w:val="superhide1"/>
    <w:basedOn w:val="DefaultParagraphFont"/>
    <w:rsid w:val="008C7C3D"/>
    <w:rPr>
      <w:vanish/>
      <w:webHidden w:val="0"/>
      <w:specVanish w:val="0"/>
    </w:rPr>
  </w:style>
  <w:style w:type="character" w:customStyle="1" w:styleId="dp-authoropinreadmoredate">
    <w:name w:val="dp-authoropinreadmoredate"/>
    <w:basedOn w:val="DefaultParagraphFont"/>
    <w:rsid w:val="008C7C3D"/>
  </w:style>
  <w:style w:type="character" w:customStyle="1" w:styleId="dp-authoropinreadmoretitle">
    <w:name w:val="dp-authoropinreadmoretitle"/>
    <w:basedOn w:val="DefaultParagraphFont"/>
    <w:rsid w:val="008C7C3D"/>
  </w:style>
  <w:style w:type="character" w:customStyle="1" w:styleId="dp-leftbox-title1">
    <w:name w:val="dp-leftbox-title1"/>
    <w:basedOn w:val="DefaultParagraphFont"/>
    <w:rsid w:val="008C7C3D"/>
    <w:rPr>
      <w:b/>
      <w:bCs/>
      <w:vanish w:val="0"/>
      <w:webHidden w:val="0"/>
      <w:color w:val="000000"/>
      <w:sz w:val="32"/>
      <w:szCs w:val="32"/>
      <w:rtl/>
      <w:specVanish w:val="0"/>
    </w:rPr>
  </w:style>
  <w:style w:type="character" w:customStyle="1" w:styleId="readeroptiontitle1">
    <w:name w:val="readeroptiontitle1"/>
    <w:basedOn w:val="DefaultParagraphFont"/>
    <w:rsid w:val="008C7C3D"/>
    <w:rPr>
      <w:b/>
      <w:bCs/>
      <w:color w:val="000000"/>
      <w:sz w:val="30"/>
      <w:szCs w:val="30"/>
    </w:rPr>
  </w:style>
  <w:style w:type="character" w:customStyle="1" w:styleId="readeroptiontabs1">
    <w:name w:val="readeroptiontabs1"/>
    <w:basedOn w:val="DefaultParagraphFont"/>
    <w:rsid w:val="008C7C3D"/>
    <w:rPr>
      <w:b/>
      <w:bCs/>
      <w:vanish w:val="0"/>
      <w:webHidden w:val="0"/>
      <w:color w:val="FFFFFF"/>
      <w:sz w:val="24"/>
      <w:szCs w:val="24"/>
      <w:specVanish w:val="0"/>
    </w:rPr>
  </w:style>
  <w:style w:type="character" w:customStyle="1" w:styleId="listreaderoptionitemblock1">
    <w:name w:val="listreaderoptionitemblock1"/>
    <w:basedOn w:val="DefaultParagraphFont"/>
    <w:rsid w:val="008C7C3D"/>
    <w:rPr>
      <w:vanish w:val="0"/>
      <w:webHidden w:val="0"/>
      <w:bdr w:val="single" w:sz="6" w:space="14" w:color="D2CFCF" w:frame="1"/>
      <w:specVanish w:val="0"/>
    </w:rPr>
  </w:style>
  <w:style w:type="character" w:customStyle="1" w:styleId="listnumcontent1">
    <w:name w:val="listnumcontent1"/>
    <w:basedOn w:val="DefaultParagraphFont"/>
    <w:rsid w:val="008C7C3D"/>
    <w:rPr>
      <w:vanish w:val="0"/>
      <w:webHidden w:val="0"/>
      <w:color w:val="FFFFFF"/>
      <w:sz w:val="30"/>
      <w:szCs w:val="30"/>
      <w:shd w:val="clear" w:color="auto" w:fill="333333"/>
      <w:specVanish w:val="0"/>
    </w:rPr>
  </w:style>
  <w:style w:type="paragraph" w:styleId="Header">
    <w:name w:val="header"/>
    <w:basedOn w:val="Normal"/>
    <w:link w:val="HeaderChar"/>
    <w:uiPriority w:val="99"/>
    <w:unhideWhenUsed/>
    <w:rsid w:val="008C7C3D"/>
    <w:pPr>
      <w:tabs>
        <w:tab w:val="center" w:pos="4153"/>
        <w:tab w:val="right" w:pos="8306"/>
      </w:tabs>
      <w:spacing w:after="0" w:line="240" w:lineRule="auto"/>
    </w:pPr>
  </w:style>
  <w:style w:type="character" w:customStyle="1" w:styleId="HeaderChar">
    <w:name w:val="Header Char"/>
    <w:basedOn w:val="DefaultParagraphFont"/>
    <w:link w:val="Header"/>
    <w:uiPriority w:val="99"/>
    <w:rsid w:val="008C7C3D"/>
  </w:style>
  <w:style w:type="paragraph" w:styleId="Footer">
    <w:name w:val="footer"/>
    <w:basedOn w:val="Normal"/>
    <w:link w:val="FooterChar"/>
    <w:uiPriority w:val="99"/>
    <w:unhideWhenUsed/>
    <w:rsid w:val="008C7C3D"/>
    <w:pPr>
      <w:tabs>
        <w:tab w:val="center" w:pos="4153"/>
        <w:tab w:val="right" w:pos="8306"/>
      </w:tabs>
      <w:spacing w:after="0" w:line="240" w:lineRule="auto"/>
    </w:pPr>
  </w:style>
  <w:style w:type="character" w:customStyle="1" w:styleId="FooterChar">
    <w:name w:val="Footer Char"/>
    <w:basedOn w:val="DefaultParagraphFont"/>
    <w:link w:val="Footer"/>
    <w:uiPriority w:val="99"/>
    <w:rsid w:val="008C7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469792">
      <w:bodyDiv w:val="1"/>
      <w:marLeft w:val="0"/>
      <w:marRight w:val="0"/>
      <w:marTop w:val="0"/>
      <w:marBottom w:val="0"/>
      <w:divBdr>
        <w:top w:val="none" w:sz="0" w:space="0" w:color="auto"/>
        <w:left w:val="none" w:sz="0" w:space="0" w:color="auto"/>
        <w:bottom w:val="none" w:sz="0" w:space="0" w:color="auto"/>
        <w:right w:val="none" w:sz="0" w:space="0" w:color="auto"/>
      </w:divBdr>
      <w:divsChild>
        <w:div w:id="591359978">
          <w:marLeft w:val="0"/>
          <w:marRight w:val="0"/>
          <w:marTop w:val="0"/>
          <w:marBottom w:val="0"/>
          <w:divBdr>
            <w:top w:val="none" w:sz="0" w:space="0" w:color="auto"/>
            <w:left w:val="none" w:sz="0" w:space="0" w:color="auto"/>
            <w:bottom w:val="none" w:sz="0" w:space="0" w:color="auto"/>
            <w:right w:val="none" w:sz="0" w:space="0" w:color="auto"/>
          </w:divBdr>
        </w:div>
        <w:div w:id="1689142504">
          <w:marLeft w:val="0"/>
          <w:marRight w:val="0"/>
          <w:marTop w:val="0"/>
          <w:marBottom w:val="0"/>
          <w:divBdr>
            <w:top w:val="none" w:sz="0" w:space="0" w:color="auto"/>
            <w:left w:val="none" w:sz="0" w:space="0" w:color="auto"/>
            <w:bottom w:val="none" w:sz="0" w:space="0" w:color="auto"/>
            <w:right w:val="none" w:sz="0" w:space="0" w:color="auto"/>
          </w:divBdr>
          <w:divsChild>
            <w:div w:id="2115898615">
              <w:marLeft w:val="0"/>
              <w:marRight w:val="0"/>
              <w:marTop w:val="0"/>
              <w:marBottom w:val="0"/>
              <w:divBdr>
                <w:top w:val="single" w:sz="6" w:space="0" w:color="DCDDDE"/>
                <w:left w:val="single" w:sz="6" w:space="0" w:color="DCDDDE"/>
                <w:bottom w:val="single" w:sz="6" w:space="0" w:color="DCDDDE"/>
                <w:right w:val="single" w:sz="6" w:space="0" w:color="DCDDDE"/>
              </w:divBdr>
              <w:divsChild>
                <w:div w:id="984554861">
                  <w:marLeft w:val="0"/>
                  <w:marRight w:val="0"/>
                  <w:marTop w:val="0"/>
                  <w:marBottom w:val="0"/>
                  <w:divBdr>
                    <w:top w:val="none" w:sz="0" w:space="0" w:color="auto"/>
                    <w:left w:val="none" w:sz="0" w:space="0" w:color="auto"/>
                    <w:bottom w:val="none" w:sz="0" w:space="0" w:color="auto"/>
                    <w:right w:val="none" w:sz="0" w:space="0" w:color="auto"/>
                  </w:divBdr>
                  <w:divsChild>
                    <w:div w:id="50720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22404">
          <w:marLeft w:val="0"/>
          <w:marRight w:val="0"/>
          <w:marTop w:val="30"/>
          <w:marBottom w:val="0"/>
          <w:divBdr>
            <w:top w:val="none" w:sz="0" w:space="0" w:color="auto"/>
            <w:left w:val="none" w:sz="0" w:space="0" w:color="auto"/>
            <w:bottom w:val="single" w:sz="6" w:space="0" w:color="EEEEEE"/>
            <w:right w:val="none" w:sz="0" w:space="0" w:color="auto"/>
          </w:divBdr>
          <w:divsChild>
            <w:div w:id="514805405">
              <w:marLeft w:val="0"/>
              <w:marRight w:val="0"/>
              <w:marTop w:val="0"/>
              <w:marBottom w:val="0"/>
              <w:divBdr>
                <w:top w:val="none" w:sz="0" w:space="0" w:color="auto"/>
                <w:left w:val="none" w:sz="0" w:space="0" w:color="auto"/>
                <w:bottom w:val="none" w:sz="0" w:space="0" w:color="auto"/>
                <w:right w:val="none" w:sz="0" w:space="0" w:color="auto"/>
              </w:divBdr>
            </w:div>
          </w:divsChild>
        </w:div>
        <w:div w:id="1905679242">
          <w:marLeft w:val="0"/>
          <w:marRight w:val="0"/>
          <w:marTop w:val="0"/>
          <w:marBottom w:val="0"/>
          <w:divBdr>
            <w:top w:val="none" w:sz="0" w:space="0" w:color="auto"/>
            <w:left w:val="none" w:sz="0" w:space="0" w:color="auto"/>
            <w:bottom w:val="single" w:sz="6" w:space="0" w:color="EEEEEE"/>
            <w:right w:val="none" w:sz="0" w:space="0" w:color="auto"/>
          </w:divBdr>
        </w:div>
        <w:div w:id="1923251654">
          <w:marLeft w:val="0"/>
          <w:marRight w:val="0"/>
          <w:marTop w:val="0"/>
          <w:marBottom w:val="0"/>
          <w:divBdr>
            <w:top w:val="none" w:sz="0" w:space="0" w:color="auto"/>
            <w:left w:val="none" w:sz="0" w:space="0" w:color="auto"/>
            <w:bottom w:val="none" w:sz="0" w:space="0" w:color="auto"/>
            <w:right w:val="none" w:sz="0" w:space="0" w:color="auto"/>
          </w:divBdr>
        </w:div>
        <w:div w:id="1439909030">
          <w:marLeft w:val="0"/>
          <w:marRight w:val="0"/>
          <w:marTop w:val="0"/>
          <w:marBottom w:val="0"/>
          <w:divBdr>
            <w:top w:val="none" w:sz="0" w:space="0" w:color="auto"/>
            <w:left w:val="none" w:sz="0" w:space="0" w:color="auto"/>
            <w:bottom w:val="none" w:sz="0" w:space="0" w:color="auto"/>
            <w:right w:val="none" w:sz="0" w:space="0" w:color="auto"/>
          </w:divBdr>
          <w:divsChild>
            <w:div w:id="1843156406">
              <w:marLeft w:val="0"/>
              <w:marRight w:val="0"/>
              <w:marTop w:val="0"/>
              <w:marBottom w:val="0"/>
              <w:divBdr>
                <w:top w:val="none" w:sz="0" w:space="0" w:color="auto"/>
                <w:left w:val="none" w:sz="0" w:space="0" w:color="auto"/>
                <w:bottom w:val="none" w:sz="0" w:space="0" w:color="auto"/>
                <w:right w:val="none" w:sz="0" w:space="0" w:color="auto"/>
              </w:divBdr>
              <w:divsChild>
                <w:div w:id="1649897758">
                  <w:marLeft w:val="0"/>
                  <w:marRight w:val="0"/>
                  <w:marTop w:val="0"/>
                  <w:marBottom w:val="0"/>
                  <w:divBdr>
                    <w:top w:val="none" w:sz="0" w:space="0" w:color="auto"/>
                    <w:left w:val="single" w:sz="6" w:space="8" w:color="EEEEEE"/>
                    <w:bottom w:val="none" w:sz="0" w:space="0" w:color="auto"/>
                    <w:right w:val="none" w:sz="0" w:space="0" w:color="auto"/>
                  </w:divBdr>
                  <w:divsChild>
                    <w:div w:id="1724602171">
                      <w:marLeft w:val="0"/>
                      <w:marRight w:val="0"/>
                      <w:marTop w:val="0"/>
                      <w:marBottom w:val="0"/>
                      <w:divBdr>
                        <w:top w:val="none" w:sz="0" w:space="0" w:color="auto"/>
                        <w:left w:val="none" w:sz="0" w:space="0" w:color="auto"/>
                        <w:bottom w:val="single" w:sz="6" w:space="4" w:color="EEEEEE"/>
                        <w:right w:val="none" w:sz="0" w:space="0" w:color="auto"/>
                      </w:divBdr>
                      <w:divsChild>
                        <w:div w:id="1226337183">
                          <w:marLeft w:val="0"/>
                          <w:marRight w:val="0"/>
                          <w:marTop w:val="0"/>
                          <w:marBottom w:val="0"/>
                          <w:divBdr>
                            <w:top w:val="none" w:sz="0" w:space="0" w:color="auto"/>
                            <w:left w:val="none" w:sz="0" w:space="0" w:color="auto"/>
                            <w:bottom w:val="none" w:sz="0" w:space="0" w:color="auto"/>
                            <w:right w:val="none" w:sz="0" w:space="0" w:color="auto"/>
                          </w:divBdr>
                        </w:div>
                      </w:divsChild>
                    </w:div>
                    <w:div w:id="73668064">
                      <w:marLeft w:val="0"/>
                      <w:marRight w:val="0"/>
                      <w:marTop w:val="0"/>
                      <w:marBottom w:val="0"/>
                      <w:divBdr>
                        <w:top w:val="none" w:sz="0" w:space="0" w:color="auto"/>
                        <w:left w:val="none" w:sz="0" w:space="0" w:color="auto"/>
                        <w:bottom w:val="single" w:sz="6" w:space="4" w:color="EEEEEE"/>
                        <w:right w:val="none" w:sz="0" w:space="0" w:color="auto"/>
                      </w:divBdr>
                      <w:divsChild>
                        <w:div w:id="71054395">
                          <w:marLeft w:val="0"/>
                          <w:marRight w:val="0"/>
                          <w:marTop w:val="0"/>
                          <w:marBottom w:val="0"/>
                          <w:divBdr>
                            <w:top w:val="none" w:sz="0" w:space="0" w:color="auto"/>
                            <w:left w:val="none" w:sz="0" w:space="0" w:color="auto"/>
                            <w:bottom w:val="none" w:sz="0" w:space="0" w:color="auto"/>
                            <w:right w:val="none" w:sz="0" w:space="0" w:color="auto"/>
                          </w:divBdr>
                        </w:div>
                        <w:div w:id="1208227624">
                          <w:marLeft w:val="0"/>
                          <w:marRight w:val="0"/>
                          <w:marTop w:val="0"/>
                          <w:marBottom w:val="0"/>
                          <w:divBdr>
                            <w:top w:val="none" w:sz="0" w:space="0" w:color="auto"/>
                            <w:left w:val="none" w:sz="0" w:space="0" w:color="auto"/>
                            <w:bottom w:val="none" w:sz="0" w:space="0" w:color="auto"/>
                            <w:right w:val="none" w:sz="0" w:space="0" w:color="auto"/>
                          </w:divBdr>
                        </w:div>
                        <w:div w:id="1592738427">
                          <w:marLeft w:val="0"/>
                          <w:marRight w:val="0"/>
                          <w:marTop w:val="0"/>
                          <w:marBottom w:val="0"/>
                          <w:divBdr>
                            <w:top w:val="none" w:sz="0" w:space="0" w:color="auto"/>
                            <w:left w:val="none" w:sz="0" w:space="0" w:color="auto"/>
                            <w:bottom w:val="none" w:sz="0" w:space="0" w:color="auto"/>
                            <w:right w:val="none" w:sz="0" w:space="0" w:color="auto"/>
                          </w:divBdr>
                        </w:div>
                      </w:divsChild>
                    </w:div>
                    <w:div w:id="296685059">
                      <w:marLeft w:val="0"/>
                      <w:marRight w:val="0"/>
                      <w:marTop w:val="0"/>
                      <w:marBottom w:val="0"/>
                      <w:divBdr>
                        <w:top w:val="none" w:sz="0" w:space="0" w:color="auto"/>
                        <w:left w:val="none" w:sz="0" w:space="0" w:color="auto"/>
                        <w:bottom w:val="single" w:sz="6" w:space="4" w:color="EEEEEE"/>
                        <w:right w:val="none" w:sz="0" w:space="0" w:color="auto"/>
                      </w:divBdr>
                      <w:divsChild>
                        <w:div w:id="1330132512">
                          <w:marLeft w:val="0"/>
                          <w:marRight w:val="0"/>
                          <w:marTop w:val="0"/>
                          <w:marBottom w:val="0"/>
                          <w:divBdr>
                            <w:top w:val="none" w:sz="0" w:space="0" w:color="auto"/>
                            <w:left w:val="none" w:sz="0" w:space="0" w:color="auto"/>
                            <w:bottom w:val="none" w:sz="0" w:space="0" w:color="auto"/>
                            <w:right w:val="none" w:sz="0" w:space="0" w:color="auto"/>
                          </w:divBdr>
                        </w:div>
                        <w:div w:id="106781422">
                          <w:marLeft w:val="0"/>
                          <w:marRight w:val="0"/>
                          <w:marTop w:val="0"/>
                          <w:marBottom w:val="0"/>
                          <w:divBdr>
                            <w:top w:val="none" w:sz="0" w:space="0" w:color="auto"/>
                            <w:left w:val="none" w:sz="0" w:space="0" w:color="auto"/>
                            <w:bottom w:val="none" w:sz="0" w:space="0" w:color="auto"/>
                            <w:right w:val="none" w:sz="0" w:space="0" w:color="auto"/>
                          </w:divBdr>
                        </w:div>
                        <w:div w:id="1891762480">
                          <w:marLeft w:val="0"/>
                          <w:marRight w:val="0"/>
                          <w:marTop w:val="0"/>
                          <w:marBottom w:val="0"/>
                          <w:divBdr>
                            <w:top w:val="none" w:sz="0" w:space="0" w:color="auto"/>
                            <w:left w:val="none" w:sz="0" w:space="0" w:color="auto"/>
                            <w:bottom w:val="none" w:sz="0" w:space="0" w:color="auto"/>
                            <w:right w:val="none" w:sz="0" w:space="0" w:color="auto"/>
                          </w:divBdr>
                        </w:div>
                      </w:divsChild>
                    </w:div>
                    <w:div w:id="1543320796">
                      <w:marLeft w:val="0"/>
                      <w:marRight w:val="0"/>
                      <w:marTop w:val="0"/>
                      <w:marBottom w:val="0"/>
                      <w:divBdr>
                        <w:top w:val="none" w:sz="0" w:space="0" w:color="auto"/>
                        <w:left w:val="none" w:sz="0" w:space="0" w:color="auto"/>
                        <w:bottom w:val="none" w:sz="0" w:space="0" w:color="auto"/>
                        <w:right w:val="none" w:sz="0" w:space="0" w:color="auto"/>
                      </w:divBdr>
                      <w:divsChild>
                        <w:div w:id="619844650">
                          <w:marLeft w:val="0"/>
                          <w:marRight w:val="0"/>
                          <w:marTop w:val="0"/>
                          <w:marBottom w:val="0"/>
                          <w:divBdr>
                            <w:top w:val="none" w:sz="0" w:space="0" w:color="auto"/>
                            <w:left w:val="none" w:sz="0" w:space="0" w:color="auto"/>
                            <w:bottom w:val="none" w:sz="0" w:space="0" w:color="auto"/>
                            <w:right w:val="none" w:sz="0" w:space="0" w:color="auto"/>
                          </w:divBdr>
                        </w:div>
                        <w:div w:id="308676283">
                          <w:marLeft w:val="0"/>
                          <w:marRight w:val="0"/>
                          <w:marTop w:val="0"/>
                          <w:marBottom w:val="0"/>
                          <w:divBdr>
                            <w:top w:val="none" w:sz="0" w:space="0" w:color="auto"/>
                            <w:left w:val="none" w:sz="0" w:space="0" w:color="auto"/>
                            <w:bottom w:val="none" w:sz="0" w:space="0" w:color="auto"/>
                            <w:right w:val="none" w:sz="0" w:space="0" w:color="auto"/>
                          </w:divBdr>
                        </w:div>
                        <w:div w:id="929266892">
                          <w:marLeft w:val="0"/>
                          <w:marRight w:val="0"/>
                          <w:marTop w:val="0"/>
                          <w:marBottom w:val="0"/>
                          <w:divBdr>
                            <w:top w:val="none" w:sz="0" w:space="0" w:color="auto"/>
                            <w:left w:val="none" w:sz="0" w:space="0" w:color="auto"/>
                            <w:bottom w:val="none" w:sz="0" w:space="0" w:color="auto"/>
                            <w:right w:val="none" w:sz="0" w:space="0" w:color="auto"/>
                          </w:divBdr>
                        </w:div>
                      </w:divsChild>
                    </w:div>
                    <w:div w:id="876502035">
                      <w:marLeft w:val="0"/>
                      <w:marRight w:val="0"/>
                      <w:marTop w:val="150"/>
                      <w:marBottom w:val="150"/>
                      <w:divBdr>
                        <w:top w:val="none" w:sz="0" w:space="0" w:color="auto"/>
                        <w:left w:val="none" w:sz="0" w:space="0" w:color="auto"/>
                        <w:bottom w:val="none" w:sz="0" w:space="0" w:color="auto"/>
                        <w:right w:val="none" w:sz="0" w:space="0" w:color="auto"/>
                      </w:divBdr>
                      <w:divsChild>
                        <w:div w:id="2098167113">
                          <w:marLeft w:val="0"/>
                          <w:marRight w:val="0"/>
                          <w:marTop w:val="0"/>
                          <w:marBottom w:val="0"/>
                          <w:divBdr>
                            <w:top w:val="none" w:sz="0" w:space="0" w:color="auto"/>
                            <w:left w:val="none" w:sz="0" w:space="0" w:color="auto"/>
                            <w:bottom w:val="none" w:sz="0" w:space="0" w:color="auto"/>
                            <w:right w:val="none" w:sz="0" w:space="0" w:color="auto"/>
                          </w:divBdr>
                        </w:div>
                        <w:div w:id="1979721003">
                          <w:marLeft w:val="0"/>
                          <w:marRight w:val="0"/>
                          <w:marTop w:val="0"/>
                          <w:marBottom w:val="45"/>
                          <w:divBdr>
                            <w:top w:val="none" w:sz="0" w:space="0" w:color="auto"/>
                            <w:left w:val="none" w:sz="0" w:space="0" w:color="auto"/>
                            <w:bottom w:val="none" w:sz="0" w:space="0" w:color="auto"/>
                            <w:right w:val="none" w:sz="0" w:space="0" w:color="auto"/>
                          </w:divBdr>
                        </w:div>
                        <w:div w:id="1892183055">
                          <w:marLeft w:val="0"/>
                          <w:marRight w:val="0"/>
                          <w:marTop w:val="0"/>
                          <w:marBottom w:val="45"/>
                          <w:divBdr>
                            <w:top w:val="none" w:sz="0" w:space="0" w:color="auto"/>
                            <w:left w:val="none" w:sz="0" w:space="0" w:color="auto"/>
                            <w:bottom w:val="none" w:sz="0" w:space="0" w:color="auto"/>
                            <w:right w:val="none" w:sz="0" w:space="0" w:color="auto"/>
                          </w:divBdr>
                        </w:div>
                        <w:div w:id="591088479">
                          <w:marLeft w:val="0"/>
                          <w:marRight w:val="0"/>
                          <w:marTop w:val="0"/>
                          <w:marBottom w:val="45"/>
                          <w:divBdr>
                            <w:top w:val="none" w:sz="0" w:space="0" w:color="auto"/>
                            <w:left w:val="none" w:sz="0" w:space="0" w:color="auto"/>
                            <w:bottom w:val="none" w:sz="0" w:space="0" w:color="auto"/>
                            <w:right w:val="none" w:sz="0" w:space="0" w:color="auto"/>
                          </w:divBdr>
                        </w:div>
                        <w:div w:id="745224118">
                          <w:marLeft w:val="0"/>
                          <w:marRight w:val="0"/>
                          <w:marTop w:val="0"/>
                          <w:marBottom w:val="45"/>
                          <w:divBdr>
                            <w:top w:val="none" w:sz="0" w:space="0" w:color="auto"/>
                            <w:left w:val="none" w:sz="0" w:space="0" w:color="auto"/>
                            <w:bottom w:val="none" w:sz="0" w:space="0" w:color="auto"/>
                            <w:right w:val="none" w:sz="0" w:space="0" w:color="auto"/>
                          </w:divBdr>
                        </w:div>
                        <w:div w:id="1690259026">
                          <w:marLeft w:val="0"/>
                          <w:marRight w:val="0"/>
                          <w:marTop w:val="0"/>
                          <w:marBottom w:val="45"/>
                          <w:divBdr>
                            <w:top w:val="none" w:sz="0" w:space="0" w:color="auto"/>
                            <w:left w:val="none" w:sz="0" w:space="0" w:color="auto"/>
                            <w:bottom w:val="none" w:sz="0" w:space="0" w:color="auto"/>
                            <w:right w:val="none" w:sz="0" w:space="0" w:color="auto"/>
                          </w:divBdr>
                        </w:div>
                      </w:divsChild>
                    </w:div>
                    <w:div w:id="1681619589">
                      <w:marLeft w:val="0"/>
                      <w:marRight w:val="0"/>
                      <w:marTop w:val="0"/>
                      <w:marBottom w:val="0"/>
                      <w:divBdr>
                        <w:top w:val="none" w:sz="0" w:space="0" w:color="auto"/>
                        <w:left w:val="none" w:sz="0" w:space="0" w:color="auto"/>
                        <w:bottom w:val="none" w:sz="0" w:space="0" w:color="auto"/>
                        <w:right w:val="none" w:sz="0" w:space="0" w:color="auto"/>
                      </w:divBdr>
                    </w:div>
                  </w:divsChild>
                </w:div>
                <w:div w:id="1995328463">
                  <w:marLeft w:val="0"/>
                  <w:marRight w:val="0"/>
                  <w:marTop w:val="0"/>
                  <w:marBottom w:val="0"/>
                  <w:divBdr>
                    <w:top w:val="none" w:sz="0" w:space="0" w:color="auto"/>
                    <w:left w:val="none" w:sz="0" w:space="0" w:color="auto"/>
                    <w:bottom w:val="none" w:sz="0" w:space="0" w:color="auto"/>
                    <w:right w:val="none" w:sz="0" w:space="0" w:color="auto"/>
                  </w:divBdr>
                  <w:divsChild>
                    <w:div w:id="155918708">
                      <w:marLeft w:val="0"/>
                      <w:marRight w:val="300"/>
                      <w:marTop w:val="75"/>
                      <w:marBottom w:val="75"/>
                      <w:divBdr>
                        <w:top w:val="none" w:sz="0" w:space="0" w:color="auto"/>
                        <w:left w:val="none" w:sz="0" w:space="0" w:color="auto"/>
                        <w:bottom w:val="none" w:sz="0" w:space="0" w:color="auto"/>
                        <w:right w:val="none" w:sz="0" w:space="0" w:color="auto"/>
                      </w:divBdr>
                      <w:divsChild>
                        <w:div w:id="782269345">
                          <w:marLeft w:val="0"/>
                          <w:marRight w:val="0"/>
                          <w:marTop w:val="0"/>
                          <w:marBottom w:val="0"/>
                          <w:divBdr>
                            <w:top w:val="single" w:sz="6" w:space="0" w:color="E6E6E6"/>
                            <w:left w:val="single" w:sz="6" w:space="0" w:color="E6E6E6"/>
                            <w:bottom w:val="single" w:sz="6" w:space="0" w:color="E6E6E6"/>
                            <w:right w:val="single" w:sz="6" w:space="0" w:color="E6E6E6"/>
                          </w:divBdr>
                          <w:divsChild>
                            <w:div w:id="695888039">
                              <w:marLeft w:val="0"/>
                              <w:marRight w:val="0"/>
                              <w:marTop w:val="0"/>
                              <w:marBottom w:val="0"/>
                              <w:divBdr>
                                <w:top w:val="none" w:sz="0" w:space="0" w:color="auto"/>
                                <w:left w:val="none" w:sz="0" w:space="0" w:color="auto"/>
                                <w:bottom w:val="none" w:sz="0" w:space="0" w:color="auto"/>
                                <w:right w:val="none" w:sz="0" w:space="0" w:color="auto"/>
                              </w:divBdr>
                            </w:div>
                            <w:div w:id="618027941">
                              <w:marLeft w:val="0"/>
                              <w:marRight w:val="0"/>
                              <w:marTop w:val="0"/>
                              <w:marBottom w:val="0"/>
                              <w:divBdr>
                                <w:top w:val="none" w:sz="0" w:space="0" w:color="auto"/>
                                <w:left w:val="none" w:sz="0" w:space="0" w:color="auto"/>
                                <w:bottom w:val="none" w:sz="0" w:space="0" w:color="auto"/>
                                <w:right w:val="none" w:sz="0" w:space="0" w:color="auto"/>
                              </w:divBdr>
                              <w:divsChild>
                                <w:div w:id="1369064123">
                                  <w:marLeft w:val="0"/>
                                  <w:marRight w:val="0"/>
                                  <w:marTop w:val="0"/>
                                  <w:marBottom w:val="0"/>
                                  <w:divBdr>
                                    <w:top w:val="none" w:sz="0" w:space="0" w:color="auto"/>
                                    <w:left w:val="none" w:sz="0" w:space="0" w:color="auto"/>
                                    <w:bottom w:val="none" w:sz="0" w:space="0" w:color="auto"/>
                                    <w:right w:val="none" w:sz="0" w:space="0" w:color="auto"/>
                                  </w:divBdr>
                                </w:div>
                              </w:divsChild>
                            </w:div>
                            <w:div w:id="671227889">
                              <w:marLeft w:val="0"/>
                              <w:marRight w:val="0"/>
                              <w:marTop w:val="0"/>
                              <w:marBottom w:val="0"/>
                              <w:divBdr>
                                <w:top w:val="none" w:sz="0" w:space="0" w:color="auto"/>
                                <w:left w:val="none" w:sz="0" w:space="0" w:color="auto"/>
                                <w:bottom w:val="none" w:sz="0" w:space="0" w:color="auto"/>
                                <w:right w:val="none" w:sz="0" w:space="0" w:color="auto"/>
                              </w:divBdr>
                              <w:divsChild>
                                <w:div w:id="1754202670">
                                  <w:marLeft w:val="0"/>
                                  <w:marRight w:val="0"/>
                                  <w:marTop w:val="0"/>
                                  <w:marBottom w:val="0"/>
                                  <w:divBdr>
                                    <w:top w:val="none" w:sz="0" w:space="0" w:color="auto"/>
                                    <w:left w:val="none" w:sz="0" w:space="0" w:color="auto"/>
                                    <w:bottom w:val="none" w:sz="0" w:space="0" w:color="auto"/>
                                    <w:right w:val="none" w:sz="0" w:space="0" w:color="auto"/>
                                  </w:divBdr>
                                </w:div>
                              </w:divsChild>
                            </w:div>
                            <w:div w:id="557742529">
                              <w:marLeft w:val="0"/>
                              <w:marRight w:val="0"/>
                              <w:marTop w:val="0"/>
                              <w:marBottom w:val="0"/>
                              <w:divBdr>
                                <w:top w:val="none" w:sz="0" w:space="0" w:color="auto"/>
                                <w:left w:val="none" w:sz="0" w:space="0" w:color="auto"/>
                                <w:bottom w:val="none" w:sz="0" w:space="0" w:color="auto"/>
                                <w:right w:val="none" w:sz="0" w:space="0" w:color="auto"/>
                              </w:divBdr>
                              <w:divsChild>
                                <w:div w:id="1588927951">
                                  <w:marLeft w:val="0"/>
                                  <w:marRight w:val="0"/>
                                  <w:marTop w:val="0"/>
                                  <w:marBottom w:val="0"/>
                                  <w:divBdr>
                                    <w:top w:val="none" w:sz="0" w:space="0" w:color="auto"/>
                                    <w:left w:val="none" w:sz="0" w:space="0" w:color="auto"/>
                                    <w:bottom w:val="none" w:sz="0" w:space="0" w:color="auto"/>
                                    <w:right w:val="none" w:sz="0" w:space="0" w:color="auto"/>
                                  </w:divBdr>
                                </w:div>
                              </w:divsChild>
                            </w:div>
                            <w:div w:id="1520465363">
                              <w:marLeft w:val="0"/>
                              <w:marRight w:val="0"/>
                              <w:marTop w:val="0"/>
                              <w:marBottom w:val="0"/>
                              <w:divBdr>
                                <w:top w:val="none" w:sz="0" w:space="0" w:color="auto"/>
                                <w:left w:val="none" w:sz="0" w:space="0" w:color="auto"/>
                                <w:bottom w:val="none" w:sz="0" w:space="0" w:color="auto"/>
                                <w:right w:val="none" w:sz="0" w:space="0" w:color="auto"/>
                              </w:divBdr>
                              <w:divsChild>
                                <w:div w:id="1596742067">
                                  <w:marLeft w:val="0"/>
                                  <w:marRight w:val="0"/>
                                  <w:marTop w:val="0"/>
                                  <w:marBottom w:val="0"/>
                                  <w:divBdr>
                                    <w:top w:val="none" w:sz="0" w:space="0" w:color="auto"/>
                                    <w:left w:val="none" w:sz="0" w:space="0" w:color="auto"/>
                                    <w:bottom w:val="none" w:sz="0" w:space="0" w:color="auto"/>
                                    <w:right w:val="none" w:sz="0" w:space="0" w:color="auto"/>
                                  </w:divBdr>
                                </w:div>
                              </w:divsChild>
                            </w:div>
                            <w:div w:id="2096702571">
                              <w:marLeft w:val="0"/>
                              <w:marRight w:val="0"/>
                              <w:marTop w:val="0"/>
                              <w:marBottom w:val="0"/>
                              <w:divBdr>
                                <w:top w:val="none" w:sz="0" w:space="0" w:color="auto"/>
                                <w:left w:val="none" w:sz="0" w:space="0" w:color="auto"/>
                                <w:bottom w:val="none" w:sz="0" w:space="0" w:color="auto"/>
                                <w:right w:val="none" w:sz="0" w:space="0" w:color="auto"/>
                              </w:divBdr>
                              <w:divsChild>
                                <w:div w:id="131472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9190035">
      <w:bodyDiv w:val="1"/>
      <w:marLeft w:val="0"/>
      <w:marRight w:val="0"/>
      <w:marTop w:val="0"/>
      <w:marBottom w:val="0"/>
      <w:divBdr>
        <w:top w:val="none" w:sz="0" w:space="0" w:color="auto"/>
        <w:left w:val="none" w:sz="0" w:space="0" w:color="auto"/>
        <w:bottom w:val="none" w:sz="0" w:space="0" w:color="auto"/>
        <w:right w:val="none" w:sz="0" w:space="0" w:color="auto"/>
      </w:divBdr>
      <w:divsChild>
        <w:div w:id="1497725195">
          <w:marLeft w:val="0"/>
          <w:marRight w:val="0"/>
          <w:marTop w:val="0"/>
          <w:marBottom w:val="0"/>
          <w:divBdr>
            <w:top w:val="none" w:sz="0" w:space="0" w:color="auto"/>
            <w:left w:val="none" w:sz="0" w:space="0" w:color="auto"/>
            <w:bottom w:val="none" w:sz="0" w:space="0" w:color="auto"/>
            <w:right w:val="none" w:sz="0" w:space="0" w:color="auto"/>
          </w:divBdr>
          <w:divsChild>
            <w:div w:id="233467113">
              <w:marLeft w:val="0"/>
              <w:marRight w:val="0"/>
              <w:marTop w:val="0"/>
              <w:marBottom w:val="0"/>
              <w:divBdr>
                <w:top w:val="none" w:sz="0" w:space="0" w:color="auto"/>
                <w:left w:val="none" w:sz="0" w:space="0" w:color="auto"/>
                <w:bottom w:val="none" w:sz="0" w:space="0" w:color="auto"/>
                <w:right w:val="none" w:sz="0" w:space="0" w:color="auto"/>
              </w:divBdr>
              <w:divsChild>
                <w:div w:id="929776521">
                  <w:marLeft w:val="0"/>
                  <w:marRight w:val="0"/>
                  <w:marTop w:val="0"/>
                  <w:marBottom w:val="0"/>
                  <w:divBdr>
                    <w:top w:val="none" w:sz="0" w:space="0" w:color="auto"/>
                    <w:left w:val="none" w:sz="0" w:space="0" w:color="auto"/>
                    <w:bottom w:val="none" w:sz="0" w:space="0" w:color="auto"/>
                    <w:right w:val="none" w:sz="0" w:space="0" w:color="auto"/>
                  </w:divBdr>
                  <w:divsChild>
                    <w:div w:id="1145899854">
                      <w:marLeft w:val="0"/>
                      <w:marRight w:val="0"/>
                      <w:marTop w:val="0"/>
                      <w:marBottom w:val="0"/>
                      <w:divBdr>
                        <w:top w:val="none" w:sz="0" w:space="0" w:color="auto"/>
                        <w:left w:val="none" w:sz="0" w:space="0" w:color="auto"/>
                        <w:bottom w:val="none" w:sz="0" w:space="0" w:color="auto"/>
                        <w:right w:val="none" w:sz="0" w:space="0" w:color="auto"/>
                      </w:divBdr>
                      <w:divsChild>
                        <w:div w:id="1135565001">
                          <w:marLeft w:val="0"/>
                          <w:marRight w:val="0"/>
                          <w:marTop w:val="0"/>
                          <w:marBottom w:val="0"/>
                          <w:divBdr>
                            <w:top w:val="none" w:sz="0" w:space="0" w:color="auto"/>
                            <w:left w:val="none" w:sz="0" w:space="0" w:color="auto"/>
                            <w:bottom w:val="none" w:sz="0" w:space="0" w:color="auto"/>
                            <w:right w:val="none" w:sz="0" w:space="0" w:color="auto"/>
                          </w:divBdr>
                          <w:divsChild>
                            <w:div w:id="1419400043">
                              <w:marLeft w:val="0"/>
                              <w:marRight w:val="0"/>
                              <w:marTop w:val="0"/>
                              <w:marBottom w:val="0"/>
                              <w:divBdr>
                                <w:top w:val="none" w:sz="0" w:space="0" w:color="auto"/>
                                <w:left w:val="none" w:sz="0" w:space="0" w:color="auto"/>
                                <w:bottom w:val="none" w:sz="0" w:space="0" w:color="auto"/>
                                <w:right w:val="none" w:sz="0" w:space="0" w:color="auto"/>
                              </w:divBdr>
                              <w:divsChild>
                                <w:div w:id="846555799">
                                  <w:marLeft w:val="0"/>
                                  <w:marRight w:val="0"/>
                                  <w:marTop w:val="0"/>
                                  <w:marBottom w:val="0"/>
                                  <w:divBdr>
                                    <w:top w:val="none" w:sz="0" w:space="0" w:color="auto"/>
                                    <w:left w:val="none" w:sz="0" w:space="0" w:color="auto"/>
                                    <w:bottom w:val="none" w:sz="0" w:space="0" w:color="auto"/>
                                    <w:right w:val="none" w:sz="0" w:space="0" w:color="auto"/>
                                  </w:divBdr>
                                </w:div>
                                <w:div w:id="1814449958">
                                  <w:marLeft w:val="0"/>
                                  <w:marRight w:val="0"/>
                                  <w:marTop w:val="0"/>
                                  <w:marBottom w:val="0"/>
                                  <w:divBdr>
                                    <w:top w:val="none" w:sz="0" w:space="0" w:color="auto"/>
                                    <w:left w:val="none" w:sz="0" w:space="0" w:color="auto"/>
                                    <w:bottom w:val="none" w:sz="0" w:space="0" w:color="auto"/>
                                    <w:right w:val="none" w:sz="0" w:space="0" w:color="auto"/>
                                  </w:divBdr>
                                  <w:divsChild>
                                    <w:div w:id="1407072417">
                                      <w:marLeft w:val="0"/>
                                      <w:marRight w:val="0"/>
                                      <w:marTop w:val="0"/>
                                      <w:marBottom w:val="0"/>
                                      <w:divBdr>
                                        <w:top w:val="none" w:sz="0" w:space="0" w:color="auto"/>
                                        <w:left w:val="none" w:sz="0" w:space="0" w:color="auto"/>
                                        <w:bottom w:val="none" w:sz="0" w:space="0" w:color="auto"/>
                                        <w:right w:val="none" w:sz="0" w:space="0" w:color="auto"/>
                                      </w:divBdr>
                                    </w:div>
                                  </w:divsChild>
                                </w:div>
                                <w:div w:id="341589563">
                                  <w:marLeft w:val="0"/>
                                  <w:marRight w:val="0"/>
                                  <w:marTop w:val="0"/>
                                  <w:marBottom w:val="0"/>
                                  <w:divBdr>
                                    <w:top w:val="single" w:sz="2" w:space="0" w:color="000000"/>
                                    <w:left w:val="single" w:sz="2" w:space="0" w:color="000000"/>
                                    <w:bottom w:val="single" w:sz="2" w:space="0" w:color="000000"/>
                                    <w:right w:val="single" w:sz="2" w:space="0" w:color="000000"/>
                                  </w:divBdr>
                                  <w:divsChild>
                                    <w:div w:id="1999839147">
                                      <w:marLeft w:val="0"/>
                                      <w:marRight w:val="0"/>
                                      <w:marTop w:val="0"/>
                                      <w:marBottom w:val="0"/>
                                      <w:divBdr>
                                        <w:top w:val="none" w:sz="0" w:space="0" w:color="auto"/>
                                        <w:left w:val="none" w:sz="0" w:space="0" w:color="auto"/>
                                        <w:bottom w:val="none" w:sz="0" w:space="0" w:color="auto"/>
                                        <w:right w:val="none" w:sz="0" w:space="0" w:color="auto"/>
                                      </w:divBdr>
                                    </w:div>
                                    <w:div w:id="1643190224">
                                      <w:marLeft w:val="0"/>
                                      <w:marRight w:val="0"/>
                                      <w:marTop w:val="0"/>
                                      <w:marBottom w:val="0"/>
                                      <w:divBdr>
                                        <w:top w:val="none" w:sz="0" w:space="0" w:color="auto"/>
                                        <w:left w:val="none" w:sz="0" w:space="0" w:color="auto"/>
                                        <w:bottom w:val="none" w:sz="0" w:space="0" w:color="auto"/>
                                        <w:right w:val="none" w:sz="0" w:space="0" w:color="auto"/>
                                      </w:divBdr>
                                      <w:divsChild>
                                        <w:div w:id="720984038">
                                          <w:marLeft w:val="0"/>
                                          <w:marRight w:val="0"/>
                                          <w:marTop w:val="0"/>
                                          <w:marBottom w:val="0"/>
                                          <w:divBdr>
                                            <w:top w:val="none" w:sz="0" w:space="0" w:color="auto"/>
                                            <w:left w:val="none" w:sz="0" w:space="0" w:color="auto"/>
                                            <w:bottom w:val="none" w:sz="0" w:space="0" w:color="auto"/>
                                            <w:right w:val="none" w:sz="0" w:space="0" w:color="auto"/>
                                          </w:divBdr>
                                          <w:divsChild>
                                            <w:div w:id="1557472994">
                                              <w:marLeft w:val="0"/>
                                              <w:marRight w:val="0"/>
                                              <w:marTop w:val="0"/>
                                              <w:marBottom w:val="0"/>
                                              <w:divBdr>
                                                <w:top w:val="none" w:sz="0" w:space="0" w:color="auto"/>
                                                <w:left w:val="none" w:sz="0" w:space="0" w:color="auto"/>
                                                <w:bottom w:val="none" w:sz="0" w:space="0" w:color="auto"/>
                                                <w:right w:val="none" w:sz="0" w:space="0" w:color="auto"/>
                                              </w:divBdr>
                                            </w:div>
                                            <w:div w:id="854460114">
                                              <w:marLeft w:val="0"/>
                                              <w:marRight w:val="0"/>
                                              <w:marTop w:val="0"/>
                                              <w:marBottom w:val="0"/>
                                              <w:divBdr>
                                                <w:top w:val="none" w:sz="0" w:space="0" w:color="auto"/>
                                                <w:left w:val="none" w:sz="0" w:space="0" w:color="auto"/>
                                                <w:bottom w:val="none" w:sz="0" w:space="0" w:color="auto"/>
                                                <w:right w:val="none" w:sz="0" w:space="0" w:color="auto"/>
                                              </w:divBdr>
                                            </w:div>
                                          </w:divsChild>
                                        </w:div>
                                        <w:div w:id="1054694649">
                                          <w:marLeft w:val="0"/>
                                          <w:marRight w:val="0"/>
                                          <w:marTop w:val="0"/>
                                          <w:marBottom w:val="0"/>
                                          <w:divBdr>
                                            <w:top w:val="none" w:sz="0" w:space="0" w:color="auto"/>
                                            <w:left w:val="none" w:sz="0" w:space="0" w:color="auto"/>
                                            <w:bottom w:val="none" w:sz="0" w:space="0" w:color="auto"/>
                                            <w:right w:val="none" w:sz="0" w:space="0" w:color="auto"/>
                                          </w:divBdr>
                                          <w:divsChild>
                                            <w:div w:id="1021980493">
                                              <w:marLeft w:val="0"/>
                                              <w:marRight w:val="0"/>
                                              <w:marTop w:val="0"/>
                                              <w:marBottom w:val="0"/>
                                              <w:divBdr>
                                                <w:top w:val="none" w:sz="0" w:space="0" w:color="auto"/>
                                                <w:left w:val="none" w:sz="0" w:space="0" w:color="auto"/>
                                                <w:bottom w:val="none" w:sz="0" w:space="0" w:color="auto"/>
                                                <w:right w:val="none" w:sz="0" w:space="0" w:color="auto"/>
                                              </w:divBdr>
                                            </w:div>
                                            <w:div w:id="596720886">
                                              <w:marLeft w:val="0"/>
                                              <w:marRight w:val="0"/>
                                              <w:marTop w:val="0"/>
                                              <w:marBottom w:val="0"/>
                                              <w:divBdr>
                                                <w:top w:val="none" w:sz="0" w:space="0" w:color="auto"/>
                                                <w:left w:val="none" w:sz="0" w:space="0" w:color="auto"/>
                                                <w:bottom w:val="none" w:sz="0" w:space="0" w:color="auto"/>
                                                <w:right w:val="none" w:sz="0" w:space="0" w:color="auto"/>
                                              </w:divBdr>
                                            </w:div>
                                          </w:divsChild>
                                        </w:div>
                                        <w:div w:id="791092187">
                                          <w:marLeft w:val="0"/>
                                          <w:marRight w:val="0"/>
                                          <w:marTop w:val="0"/>
                                          <w:marBottom w:val="0"/>
                                          <w:divBdr>
                                            <w:top w:val="none" w:sz="0" w:space="0" w:color="auto"/>
                                            <w:left w:val="none" w:sz="0" w:space="0" w:color="auto"/>
                                            <w:bottom w:val="none" w:sz="0" w:space="0" w:color="auto"/>
                                            <w:right w:val="none" w:sz="0" w:space="0" w:color="auto"/>
                                          </w:divBdr>
                                          <w:divsChild>
                                            <w:div w:id="910506532">
                                              <w:marLeft w:val="0"/>
                                              <w:marRight w:val="0"/>
                                              <w:marTop w:val="0"/>
                                              <w:marBottom w:val="0"/>
                                              <w:divBdr>
                                                <w:top w:val="none" w:sz="0" w:space="0" w:color="auto"/>
                                                <w:left w:val="none" w:sz="0" w:space="0" w:color="auto"/>
                                                <w:bottom w:val="none" w:sz="0" w:space="0" w:color="auto"/>
                                                <w:right w:val="none" w:sz="0" w:space="0" w:color="auto"/>
                                              </w:divBdr>
                                            </w:div>
                                            <w:div w:id="405496997">
                                              <w:marLeft w:val="0"/>
                                              <w:marRight w:val="0"/>
                                              <w:marTop w:val="0"/>
                                              <w:marBottom w:val="0"/>
                                              <w:divBdr>
                                                <w:top w:val="none" w:sz="0" w:space="0" w:color="auto"/>
                                                <w:left w:val="none" w:sz="0" w:space="0" w:color="auto"/>
                                                <w:bottom w:val="none" w:sz="0" w:space="0" w:color="auto"/>
                                                <w:right w:val="none" w:sz="0" w:space="0" w:color="auto"/>
                                              </w:divBdr>
                                            </w:div>
                                          </w:divsChild>
                                        </w:div>
                                        <w:div w:id="63376085">
                                          <w:marLeft w:val="0"/>
                                          <w:marRight w:val="0"/>
                                          <w:marTop w:val="0"/>
                                          <w:marBottom w:val="0"/>
                                          <w:divBdr>
                                            <w:top w:val="none" w:sz="0" w:space="0" w:color="auto"/>
                                            <w:left w:val="none" w:sz="0" w:space="0" w:color="auto"/>
                                            <w:bottom w:val="none" w:sz="0" w:space="0" w:color="auto"/>
                                            <w:right w:val="none" w:sz="0" w:space="0" w:color="auto"/>
                                          </w:divBdr>
                                          <w:divsChild>
                                            <w:div w:id="1179925015">
                                              <w:marLeft w:val="0"/>
                                              <w:marRight w:val="0"/>
                                              <w:marTop w:val="0"/>
                                              <w:marBottom w:val="0"/>
                                              <w:divBdr>
                                                <w:top w:val="none" w:sz="0" w:space="0" w:color="auto"/>
                                                <w:left w:val="none" w:sz="0" w:space="0" w:color="auto"/>
                                                <w:bottom w:val="none" w:sz="0" w:space="0" w:color="auto"/>
                                                <w:right w:val="none" w:sz="0" w:space="0" w:color="auto"/>
                                              </w:divBdr>
                                            </w:div>
                                            <w:div w:id="644505663">
                                              <w:marLeft w:val="0"/>
                                              <w:marRight w:val="0"/>
                                              <w:marTop w:val="0"/>
                                              <w:marBottom w:val="0"/>
                                              <w:divBdr>
                                                <w:top w:val="none" w:sz="0" w:space="0" w:color="auto"/>
                                                <w:left w:val="none" w:sz="0" w:space="0" w:color="auto"/>
                                                <w:bottom w:val="none" w:sz="0" w:space="0" w:color="auto"/>
                                                <w:right w:val="none" w:sz="0" w:space="0" w:color="auto"/>
                                              </w:divBdr>
                                            </w:div>
                                          </w:divsChild>
                                        </w:div>
                                        <w:div w:id="1233349877">
                                          <w:marLeft w:val="0"/>
                                          <w:marRight w:val="0"/>
                                          <w:marTop w:val="0"/>
                                          <w:marBottom w:val="0"/>
                                          <w:divBdr>
                                            <w:top w:val="none" w:sz="0" w:space="0" w:color="auto"/>
                                            <w:left w:val="none" w:sz="0" w:space="0" w:color="auto"/>
                                            <w:bottom w:val="none" w:sz="0" w:space="0" w:color="auto"/>
                                            <w:right w:val="none" w:sz="0" w:space="0" w:color="auto"/>
                                          </w:divBdr>
                                          <w:divsChild>
                                            <w:div w:id="835657622">
                                              <w:marLeft w:val="0"/>
                                              <w:marRight w:val="0"/>
                                              <w:marTop w:val="0"/>
                                              <w:marBottom w:val="0"/>
                                              <w:divBdr>
                                                <w:top w:val="none" w:sz="0" w:space="0" w:color="auto"/>
                                                <w:left w:val="none" w:sz="0" w:space="0" w:color="auto"/>
                                                <w:bottom w:val="none" w:sz="0" w:space="0" w:color="auto"/>
                                                <w:right w:val="none" w:sz="0" w:space="0" w:color="auto"/>
                                              </w:divBdr>
                                            </w:div>
                                            <w:div w:id="1325082091">
                                              <w:marLeft w:val="0"/>
                                              <w:marRight w:val="0"/>
                                              <w:marTop w:val="0"/>
                                              <w:marBottom w:val="0"/>
                                              <w:divBdr>
                                                <w:top w:val="none" w:sz="0" w:space="0" w:color="auto"/>
                                                <w:left w:val="none" w:sz="0" w:space="0" w:color="auto"/>
                                                <w:bottom w:val="none" w:sz="0" w:space="0" w:color="auto"/>
                                                <w:right w:val="none" w:sz="0" w:space="0" w:color="auto"/>
                                              </w:divBdr>
                                            </w:div>
                                          </w:divsChild>
                                        </w:div>
                                        <w:div w:id="47606303">
                                          <w:marLeft w:val="0"/>
                                          <w:marRight w:val="0"/>
                                          <w:marTop w:val="0"/>
                                          <w:marBottom w:val="0"/>
                                          <w:divBdr>
                                            <w:top w:val="none" w:sz="0" w:space="0" w:color="auto"/>
                                            <w:left w:val="none" w:sz="0" w:space="0" w:color="auto"/>
                                            <w:bottom w:val="none" w:sz="0" w:space="0" w:color="auto"/>
                                            <w:right w:val="none" w:sz="0" w:space="0" w:color="auto"/>
                                          </w:divBdr>
                                          <w:divsChild>
                                            <w:div w:id="1247807229">
                                              <w:marLeft w:val="0"/>
                                              <w:marRight w:val="0"/>
                                              <w:marTop w:val="0"/>
                                              <w:marBottom w:val="0"/>
                                              <w:divBdr>
                                                <w:top w:val="none" w:sz="0" w:space="0" w:color="auto"/>
                                                <w:left w:val="none" w:sz="0" w:space="0" w:color="auto"/>
                                                <w:bottom w:val="none" w:sz="0" w:space="0" w:color="auto"/>
                                                <w:right w:val="none" w:sz="0" w:space="0" w:color="auto"/>
                                              </w:divBdr>
                                            </w:div>
                                            <w:div w:id="78434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361643">
                                  <w:marLeft w:val="0"/>
                                  <w:marRight w:val="0"/>
                                  <w:marTop w:val="0"/>
                                  <w:marBottom w:val="0"/>
                                  <w:divBdr>
                                    <w:top w:val="none" w:sz="0" w:space="0" w:color="auto"/>
                                    <w:left w:val="none" w:sz="0" w:space="0" w:color="auto"/>
                                    <w:bottom w:val="none" w:sz="0" w:space="0" w:color="auto"/>
                                    <w:right w:val="none" w:sz="0" w:space="0" w:color="auto"/>
                                  </w:divBdr>
                                  <w:divsChild>
                                    <w:div w:id="634683014">
                                      <w:marLeft w:val="0"/>
                                      <w:marRight w:val="0"/>
                                      <w:marTop w:val="0"/>
                                      <w:marBottom w:val="0"/>
                                      <w:divBdr>
                                        <w:top w:val="none" w:sz="0" w:space="0" w:color="auto"/>
                                        <w:left w:val="none" w:sz="0" w:space="0" w:color="auto"/>
                                        <w:bottom w:val="single" w:sz="2" w:space="12" w:color="D0D2E7"/>
                                        <w:right w:val="none" w:sz="0" w:space="0" w:color="auto"/>
                                      </w:divBdr>
                                      <w:divsChild>
                                        <w:div w:id="1103502594">
                                          <w:marLeft w:val="0"/>
                                          <w:marRight w:val="0"/>
                                          <w:marTop w:val="0"/>
                                          <w:marBottom w:val="0"/>
                                          <w:divBdr>
                                            <w:top w:val="none" w:sz="0" w:space="0" w:color="auto"/>
                                            <w:left w:val="none" w:sz="0" w:space="0" w:color="auto"/>
                                            <w:bottom w:val="none" w:sz="0" w:space="0" w:color="auto"/>
                                            <w:right w:val="none" w:sz="0" w:space="0" w:color="auto"/>
                                          </w:divBdr>
                                          <w:divsChild>
                                            <w:div w:id="1516075993">
                                              <w:marLeft w:val="150"/>
                                              <w:marRight w:val="0"/>
                                              <w:marTop w:val="0"/>
                                              <w:marBottom w:val="0"/>
                                              <w:divBdr>
                                                <w:top w:val="none" w:sz="0" w:space="0" w:color="auto"/>
                                                <w:left w:val="none" w:sz="0" w:space="0" w:color="auto"/>
                                                <w:bottom w:val="none" w:sz="0" w:space="0" w:color="auto"/>
                                                <w:right w:val="none" w:sz="0" w:space="0" w:color="auto"/>
                                              </w:divBdr>
                                            </w:div>
                                            <w:div w:id="1578325096">
                                              <w:marLeft w:val="0"/>
                                              <w:marRight w:val="0"/>
                                              <w:marTop w:val="0"/>
                                              <w:marBottom w:val="0"/>
                                              <w:divBdr>
                                                <w:top w:val="none" w:sz="0" w:space="0" w:color="auto"/>
                                                <w:left w:val="none" w:sz="0" w:space="0" w:color="auto"/>
                                                <w:bottom w:val="none" w:sz="0" w:space="0" w:color="auto"/>
                                                <w:right w:val="none" w:sz="0" w:space="0" w:color="auto"/>
                                              </w:divBdr>
                                            </w:div>
                                          </w:divsChild>
                                        </w:div>
                                        <w:div w:id="1390810954">
                                          <w:marLeft w:val="0"/>
                                          <w:marRight w:val="0"/>
                                          <w:marTop w:val="0"/>
                                          <w:marBottom w:val="0"/>
                                          <w:divBdr>
                                            <w:top w:val="none" w:sz="0" w:space="0" w:color="auto"/>
                                            <w:left w:val="none" w:sz="0" w:space="0" w:color="auto"/>
                                            <w:bottom w:val="none" w:sz="0" w:space="0" w:color="auto"/>
                                            <w:right w:val="none" w:sz="0" w:space="0" w:color="auto"/>
                                          </w:divBdr>
                                          <w:divsChild>
                                            <w:div w:id="1698774148">
                                              <w:marLeft w:val="150"/>
                                              <w:marRight w:val="0"/>
                                              <w:marTop w:val="0"/>
                                              <w:marBottom w:val="0"/>
                                              <w:divBdr>
                                                <w:top w:val="none" w:sz="0" w:space="0" w:color="auto"/>
                                                <w:left w:val="none" w:sz="0" w:space="0" w:color="auto"/>
                                                <w:bottom w:val="none" w:sz="0" w:space="0" w:color="auto"/>
                                                <w:right w:val="none" w:sz="0" w:space="0" w:color="auto"/>
                                              </w:divBdr>
                                            </w:div>
                                            <w:div w:id="554437158">
                                              <w:marLeft w:val="0"/>
                                              <w:marRight w:val="0"/>
                                              <w:marTop w:val="0"/>
                                              <w:marBottom w:val="0"/>
                                              <w:divBdr>
                                                <w:top w:val="none" w:sz="0" w:space="0" w:color="auto"/>
                                                <w:left w:val="none" w:sz="0" w:space="0" w:color="auto"/>
                                                <w:bottom w:val="none" w:sz="0" w:space="0" w:color="auto"/>
                                                <w:right w:val="none" w:sz="0" w:space="0" w:color="auto"/>
                                              </w:divBdr>
                                            </w:div>
                                          </w:divsChild>
                                        </w:div>
                                        <w:div w:id="916330292">
                                          <w:marLeft w:val="0"/>
                                          <w:marRight w:val="0"/>
                                          <w:marTop w:val="0"/>
                                          <w:marBottom w:val="0"/>
                                          <w:divBdr>
                                            <w:top w:val="none" w:sz="0" w:space="0" w:color="auto"/>
                                            <w:left w:val="none" w:sz="0" w:space="0" w:color="auto"/>
                                            <w:bottom w:val="none" w:sz="0" w:space="0" w:color="auto"/>
                                            <w:right w:val="none" w:sz="0" w:space="0" w:color="auto"/>
                                          </w:divBdr>
                                          <w:divsChild>
                                            <w:div w:id="246689897">
                                              <w:marLeft w:val="150"/>
                                              <w:marRight w:val="0"/>
                                              <w:marTop w:val="0"/>
                                              <w:marBottom w:val="0"/>
                                              <w:divBdr>
                                                <w:top w:val="none" w:sz="0" w:space="0" w:color="auto"/>
                                                <w:left w:val="none" w:sz="0" w:space="0" w:color="auto"/>
                                                <w:bottom w:val="none" w:sz="0" w:space="0" w:color="auto"/>
                                                <w:right w:val="none" w:sz="0" w:space="0" w:color="auto"/>
                                              </w:divBdr>
                                            </w:div>
                                            <w:div w:id="141546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23950">
                                  <w:marLeft w:val="0"/>
                                  <w:marRight w:val="0"/>
                                  <w:marTop w:val="0"/>
                                  <w:marBottom w:val="0"/>
                                  <w:divBdr>
                                    <w:top w:val="none" w:sz="0" w:space="0" w:color="auto"/>
                                    <w:left w:val="none" w:sz="0" w:space="0" w:color="auto"/>
                                    <w:bottom w:val="none" w:sz="0" w:space="0" w:color="auto"/>
                                    <w:right w:val="none" w:sz="0" w:space="0" w:color="auto"/>
                                  </w:divBdr>
                                  <w:divsChild>
                                    <w:div w:id="1910654377">
                                      <w:marLeft w:val="0"/>
                                      <w:marRight w:val="0"/>
                                      <w:marTop w:val="0"/>
                                      <w:marBottom w:val="0"/>
                                      <w:divBdr>
                                        <w:top w:val="none" w:sz="0" w:space="0" w:color="auto"/>
                                        <w:left w:val="none" w:sz="0" w:space="0" w:color="auto"/>
                                        <w:bottom w:val="none" w:sz="0" w:space="0" w:color="auto"/>
                                        <w:right w:val="none" w:sz="0" w:space="0" w:color="auto"/>
                                      </w:divBdr>
                                    </w:div>
                                  </w:divsChild>
                                </w:div>
                                <w:div w:id="70352697">
                                  <w:marLeft w:val="0"/>
                                  <w:marRight w:val="0"/>
                                  <w:marTop w:val="0"/>
                                  <w:marBottom w:val="0"/>
                                  <w:divBdr>
                                    <w:top w:val="none" w:sz="0" w:space="0" w:color="auto"/>
                                    <w:left w:val="none" w:sz="0" w:space="0" w:color="auto"/>
                                    <w:bottom w:val="none" w:sz="0" w:space="0" w:color="auto"/>
                                    <w:right w:val="none" w:sz="0" w:space="0" w:color="auto"/>
                                  </w:divBdr>
                                  <w:divsChild>
                                    <w:div w:id="120640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araby.co.uk/opinion/2016/2/10/&#1605;&#1589;&#1575;&#1604;&#1581;&#1577;-&#1601;&#1604;&#1587;&#1591;&#1610;&#1606;&#1610;&#1577;-&#1571;&#1605;-&#1585;&#1601;&#1593;-&#1604;&#1604;&#1593;&#1578;&#1576;"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762</Words>
  <Characters>4347</Characters>
  <Application>Microsoft Office Word</Application>
  <DocSecurity>0</DocSecurity>
  <Lines>36</Lines>
  <Paragraphs>10</Paragraphs>
  <ScaleCrop>false</ScaleCrop>
  <Company>Sky123.Org</Company>
  <LinksUpToDate>false</LinksUpToDate>
  <CharactersWithSpaces>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2016-02-11T08:33:00Z</dcterms:created>
  <dcterms:modified xsi:type="dcterms:W3CDTF">2016-02-11T08:35:00Z</dcterms:modified>
</cp:coreProperties>
</file>